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FA" w:rsidRPr="00321E6F" w:rsidRDefault="006204F6" w:rsidP="006D30E0">
      <w:pPr>
        <w:widowControl w:val="0"/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362C60" w:rsidRPr="00321E6F" w:rsidRDefault="00362C60" w:rsidP="00F700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2C60" w:rsidRPr="00321E6F" w:rsidRDefault="00362C60" w:rsidP="00F700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70095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</w:t>
      </w:r>
    </w:p>
    <w:p w:rsidR="00552EFA" w:rsidRPr="00321E6F" w:rsidRDefault="00552EFA" w:rsidP="00F700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62C60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095" w:rsidRPr="00321E6F" w:rsidRDefault="00E61DCD" w:rsidP="00F700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52EFA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</w:p>
    <w:p w:rsidR="00552EFA" w:rsidRPr="00321E6F" w:rsidRDefault="00552EFA" w:rsidP="00F700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Воронежской области</w:t>
      </w:r>
    </w:p>
    <w:p w:rsidR="00362C60" w:rsidRPr="00321E6F" w:rsidRDefault="00362C60" w:rsidP="00552E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2C55" w:rsidRPr="00321E6F" w:rsidRDefault="008A2C55" w:rsidP="00552E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2AFA" w:rsidRPr="00321E6F" w:rsidRDefault="00322AFA" w:rsidP="00552E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053" w:rsidRPr="00321E6F" w:rsidRDefault="00322AFA" w:rsidP="00BF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21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="00A74CF6" w:rsidRPr="00321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4CF6" w:rsidRPr="00321E6F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</w:t>
      </w:r>
      <w:r w:rsidR="00841053" w:rsidRPr="00321E6F">
        <w:rPr>
          <w:rFonts w:ascii="Times New Roman" w:hAnsi="Times New Roman" w:cs="Times New Roman"/>
          <w:sz w:val="28"/>
          <w:szCs w:val="28"/>
        </w:rPr>
        <w:t xml:space="preserve"> на</w:t>
      </w:r>
      <w:r w:rsidR="00841053" w:rsidRPr="00321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53" w:rsidRPr="00321E6F">
        <w:rPr>
          <w:rFonts w:ascii="Times New Roman" w:hAnsi="Times New Roman" w:cs="Times New Roman"/>
          <w:sz w:val="28"/>
          <w:szCs w:val="28"/>
        </w:rPr>
        <w:t>поддержку общественных инициатив</w:t>
      </w:r>
      <w:r w:rsidR="00841053" w:rsidRPr="00321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1053" w:rsidRPr="00321E6F">
        <w:rPr>
          <w:rFonts w:ascii="Times New Roman" w:hAnsi="Times New Roman" w:cs="Times New Roman"/>
          <w:sz w:val="28"/>
          <w:szCs w:val="28"/>
        </w:rPr>
        <w:t>направленных на развитие туристической  инфраструктуры</w:t>
      </w:r>
      <w:r w:rsidR="00AA4C66" w:rsidRPr="00321E6F">
        <w:rPr>
          <w:rFonts w:ascii="Times New Roman" w:hAnsi="Times New Roman" w:cs="Times New Roman"/>
          <w:sz w:val="28"/>
          <w:szCs w:val="28"/>
        </w:rPr>
        <w:t>,</w:t>
      </w:r>
      <w:r w:rsidR="002119C3" w:rsidRPr="00321E6F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bookmarkEnd w:id="0"/>
    <w:p w:rsidR="00434397" w:rsidRPr="00321E6F" w:rsidRDefault="00434397" w:rsidP="00362C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1F09" w:rsidRPr="00321E6F" w:rsidRDefault="00652DE3" w:rsidP="00031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F4CE9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031F09" w:rsidRPr="00321E6F" w:rsidRDefault="00031F09" w:rsidP="00031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24004" w:rsidRPr="00321E6F" w:rsidRDefault="00362C60" w:rsidP="008A2C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53946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Настоящий Порядок </w:t>
      </w:r>
      <w:r w:rsidR="00031F09" w:rsidRPr="00321E6F">
        <w:rPr>
          <w:rFonts w:ascii="Times New Roman" w:hAnsi="Times New Roman" w:cs="Times New Roman"/>
          <w:sz w:val="28"/>
          <w:szCs w:val="28"/>
        </w:rPr>
        <w:t>предоставления грантов в форме субсиди</w:t>
      </w:r>
      <w:r w:rsidR="00841053" w:rsidRPr="00321E6F">
        <w:rPr>
          <w:rFonts w:ascii="Times New Roman" w:hAnsi="Times New Roman" w:cs="Times New Roman"/>
          <w:sz w:val="28"/>
          <w:szCs w:val="28"/>
        </w:rPr>
        <w:t>й на</w:t>
      </w:r>
      <w:r w:rsidR="00841053" w:rsidRPr="00321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53" w:rsidRPr="00321E6F">
        <w:rPr>
          <w:rFonts w:ascii="Times New Roman" w:hAnsi="Times New Roman" w:cs="Times New Roman"/>
          <w:sz w:val="28"/>
          <w:szCs w:val="28"/>
        </w:rPr>
        <w:t>поддержку общественных инициатив</w:t>
      </w:r>
      <w:r w:rsidR="00841053" w:rsidRPr="00321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1053" w:rsidRPr="00321E6F">
        <w:rPr>
          <w:rFonts w:ascii="Times New Roman" w:hAnsi="Times New Roman" w:cs="Times New Roman"/>
          <w:sz w:val="28"/>
          <w:szCs w:val="28"/>
        </w:rPr>
        <w:t>направл</w:t>
      </w:r>
      <w:r w:rsidR="008A2C55" w:rsidRPr="00321E6F">
        <w:rPr>
          <w:rFonts w:ascii="Times New Roman" w:hAnsi="Times New Roman" w:cs="Times New Roman"/>
          <w:sz w:val="28"/>
          <w:szCs w:val="28"/>
        </w:rPr>
        <w:t>енных на развитие туристической</w:t>
      </w:r>
      <w:r w:rsidR="00841053" w:rsidRPr="00321E6F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A4C66" w:rsidRPr="00321E6F">
        <w:rPr>
          <w:rFonts w:ascii="Times New Roman" w:hAnsi="Times New Roman" w:cs="Times New Roman"/>
          <w:sz w:val="28"/>
          <w:szCs w:val="28"/>
        </w:rPr>
        <w:t>,</w:t>
      </w:r>
      <w:r w:rsidR="002119C3" w:rsidRPr="00321E6F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41053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031F09" w:rsidRPr="00321E6F">
        <w:rPr>
          <w:rFonts w:ascii="Times New Roman" w:hAnsi="Times New Roman" w:cs="Times New Roman"/>
          <w:sz w:val="28"/>
          <w:szCs w:val="28"/>
        </w:rPr>
        <w:t>(далее соответственно -</w:t>
      </w:r>
      <w:r w:rsidR="007348D0" w:rsidRPr="00321E6F">
        <w:rPr>
          <w:rFonts w:ascii="Times New Roman" w:hAnsi="Times New Roman" w:cs="Times New Roman"/>
          <w:sz w:val="28"/>
          <w:szCs w:val="28"/>
        </w:rPr>
        <w:t xml:space="preserve"> Порядок, гранты)</w:t>
      </w:r>
      <w:r w:rsidR="00031F09" w:rsidRPr="00321E6F">
        <w:rPr>
          <w:rFonts w:ascii="Times New Roman" w:hAnsi="Times New Roman" w:cs="Times New Roman"/>
          <w:sz w:val="28"/>
          <w:szCs w:val="28"/>
        </w:rPr>
        <w:t xml:space="preserve"> устанавливает общие положения о предоставлени</w:t>
      </w:r>
      <w:r w:rsidR="00044439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1F09" w:rsidRPr="00321E6F">
        <w:rPr>
          <w:rFonts w:ascii="Times New Roman" w:hAnsi="Times New Roman" w:cs="Times New Roman"/>
          <w:sz w:val="28"/>
          <w:szCs w:val="28"/>
        </w:rPr>
        <w:t xml:space="preserve"> грантов, порядок проведения отбора получателей грантов для получения грантов, условия и порядок предоставления грантов, требования к отчетности, требования об осуществлении контроля (мониторинга) за соблюдением условий и порядка предоставления грантов и ответственности за их нарушение.</w:t>
      </w:r>
    </w:p>
    <w:p w:rsidR="00512C60" w:rsidRPr="00321E6F" w:rsidRDefault="00727FD7" w:rsidP="008A2C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C2A4E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23742" w:rsidRPr="00321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1C8F" w:rsidRPr="00321E6F">
        <w:rPr>
          <w:rFonts w:ascii="Times New Roman" w:hAnsi="Times New Roman" w:cs="Times New Roman"/>
          <w:sz w:val="28"/>
          <w:szCs w:val="28"/>
        </w:rPr>
        <w:t xml:space="preserve">Целью предоставления грантов является </w:t>
      </w:r>
      <w:r w:rsidR="002119C3" w:rsidRPr="00321E6F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7348D0" w:rsidRPr="00321E6F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841C8F" w:rsidRPr="00321E6F">
        <w:rPr>
          <w:sz w:val="20"/>
        </w:rPr>
        <w:t xml:space="preserve"> </w:t>
      </w:r>
      <w:r w:rsidR="00031F09" w:rsidRPr="00321E6F">
        <w:rPr>
          <w:rFonts w:ascii="Times New Roman" w:hAnsi="Times New Roman" w:cs="Times New Roman"/>
          <w:sz w:val="28"/>
          <w:szCs w:val="28"/>
        </w:rPr>
        <w:t>затрат, связанных с реализацией общественных инициатив, направленных на развитие туристической инфраструктуры Воронежской области</w:t>
      </w:r>
      <w:r w:rsidR="00B57DB0" w:rsidRPr="00321E6F">
        <w:rPr>
          <w:sz w:val="20"/>
        </w:rPr>
        <w:t xml:space="preserve"> </w:t>
      </w:r>
      <w:r w:rsidR="00593959" w:rsidRPr="00321E6F">
        <w:rPr>
          <w:rFonts w:ascii="Times New Roman" w:hAnsi="Times New Roman" w:cs="Times New Roman"/>
          <w:sz w:val="28"/>
          <w:szCs w:val="28"/>
        </w:rPr>
        <w:t>в рамках ре</w:t>
      </w:r>
      <w:r w:rsidR="00B57DB0" w:rsidRPr="00321E6F">
        <w:rPr>
          <w:rFonts w:ascii="Times New Roman" w:hAnsi="Times New Roman" w:cs="Times New Roman"/>
          <w:sz w:val="28"/>
          <w:szCs w:val="28"/>
        </w:rPr>
        <w:t>ализации национального проекта «Туризм и индустрия гостеприимства»</w:t>
      </w:r>
      <w:r w:rsidR="00593959" w:rsidRPr="00321E6F">
        <w:rPr>
          <w:rFonts w:ascii="Times New Roman" w:hAnsi="Times New Roman" w:cs="Times New Roman"/>
          <w:sz w:val="28"/>
          <w:szCs w:val="28"/>
        </w:rPr>
        <w:t>, в т</w:t>
      </w:r>
      <w:r w:rsidR="00B57DB0" w:rsidRPr="00321E6F">
        <w:rPr>
          <w:rFonts w:ascii="Times New Roman" w:hAnsi="Times New Roman" w:cs="Times New Roman"/>
          <w:sz w:val="28"/>
          <w:szCs w:val="28"/>
        </w:rPr>
        <w:t>ом числе регионального проекта</w:t>
      </w:r>
      <w:r w:rsidR="00F24004" w:rsidRPr="00321E6F">
        <w:rPr>
          <w:rFonts w:ascii="Times New Roman" w:hAnsi="Times New Roman" w:cs="Times New Roman"/>
          <w:sz w:val="28"/>
          <w:szCs w:val="28"/>
        </w:rPr>
        <w:t xml:space="preserve"> «Развитие туристической инфраструктуры»</w:t>
      </w:r>
      <w:r w:rsidR="00593959" w:rsidRPr="00321E6F">
        <w:rPr>
          <w:rFonts w:ascii="Times New Roman" w:hAnsi="Times New Roman" w:cs="Times New Roman"/>
          <w:sz w:val="28"/>
          <w:szCs w:val="28"/>
        </w:rPr>
        <w:t>, а также в</w:t>
      </w:r>
      <w:r w:rsidR="008E7984" w:rsidRPr="00321E6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4F0012" w:rsidRPr="00321E6F">
        <w:rPr>
          <w:rFonts w:ascii="Times New Roman" w:hAnsi="Times New Roman" w:cs="Times New Roman"/>
          <w:sz w:val="28"/>
          <w:szCs w:val="28"/>
        </w:rPr>
        <w:t xml:space="preserve">регионального проекта 3.1 «Развитие туристической инфраструктуры» </w:t>
      </w:r>
      <w:r w:rsidR="008E7984" w:rsidRPr="00321E6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F228A" w:rsidRPr="00321E6F">
        <w:rPr>
          <w:rFonts w:ascii="Times New Roman" w:hAnsi="Times New Roman" w:cs="Times New Roman"/>
          <w:sz w:val="28"/>
          <w:szCs w:val="28"/>
        </w:rPr>
        <w:t>3</w:t>
      </w:r>
      <w:r w:rsidR="00A80BB1" w:rsidRPr="00321E6F">
        <w:rPr>
          <w:rFonts w:ascii="Times New Roman" w:hAnsi="Times New Roman" w:cs="Times New Roman"/>
          <w:sz w:val="28"/>
          <w:szCs w:val="28"/>
        </w:rPr>
        <w:t xml:space="preserve"> «Развитие туризма </w:t>
      </w:r>
      <w:r w:rsidR="00861792" w:rsidRPr="00321E6F">
        <w:rPr>
          <w:rFonts w:ascii="Times New Roman" w:hAnsi="Times New Roman" w:cs="Times New Roman"/>
          <w:sz w:val="28"/>
          <w:szCs w:val="28"/>
        </w:rPr>
        <w:t xml:space="preserve">и рекреации» </w:t>
      </w:r>
      <w:r w:rsidR="00971206" w:rsidRPr="00321E6F">
        <w:rPr>
          <w:rFonts w:ascii="Times New Roman" w:hAnsi="Times New Roman" w:cs="Times New Roman"/>
          <w:sz w:val="28"/>
          <w:szCs w:val="28"/>
        </w:rPr>
        <w:t>государственной программы В</w:t>
      </w:r>
      <w:r w:rsidR="00F24004" w:rsidRPr="00321E6F">
        <w:rPr>
          <w:rFonts w:ascii="Times New Roman" w:hAnsi="Times New Roman" w:cs="Times New Roman"/>
          <w:sz w:val="28"/>
          <w:szCs w:val="28"/>
        </w:rPr>
        <w:t xml:space="preserve">оронежской области «Развитие </w:t>
      </w:r>
      <w:r w:rsidR="00D21245" w:rsidRPr="00321E6F">
        <w:rPr>
          <w:rFonts w:ascii="Times New Roman" w:hAnsi="Times New Roman" w:cs="Times New Roman"/>
          <w:sz w:val="28"/>
          <w:szCs w:val="28"/>
        </w:rPr>
        <w:t>культуры и туризма</w:t>
      </w:r>
      <w:r w:rsidR="00F24004" w:rsidRPr="00321E6F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BF228A" w:rsidRPr="00321E6F">
        <w:rPr>
          <w:rFonts w:ascii="Times New Roman" w:hAnsi="Times New Roman" w:cs="Times New Roman"/>
          <w:sz w:val="28"/>
          <w:szCs w:val="28"/>
        </w:rPr>
        <w:t>П</w:t>
      </w:r>
      <w:r w:rsidR="00F24004" w:rsidRPr="00321E6F">
        <w:rPr>
          <w:rFonts w:ascii="Times New Roman" w:hAnsi="Times New Roman" w:cs="Times New Roman"/>
          <w:sz w:val="28"/>
          <w:szCs w:val="28"/>
        </w:rPr>
        <w:t>равительства Воронежской области от 18.12.2013 № 1119 «Об утверждении государственной программы Воронежской области «Развитие культуры и туризма».</w:t>
      </w:r>
    </w:p>
    <w:p w:rsidR="00A65B18" w:rsidRPr="00321E6F" w:rsidRDefault="00F24004" w:rsidP="008A2C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>1.3. Исполнительным органом Воронежской области</w:t>
      </w:r>
      <w:r w:rsidR="00031F09" w:rsidRPr="00321E6F">
        <w:rPr>
          <w:rFonts w:ascii="Times New Roman" w:hAnsi="Times New Roman" w:cs="Times New Roman"/>
          <w:sz w:val="28"/>
          <w:szCs w:val="28"/>
        </w:rP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департамент предпринимательства и торговли Воронежской области (далее - Департамент).</w:t>
      </w:r>
    </w:p>
    <w:p w:rsidR="004C18E6" w:rsidRPr="00321E6F" w:rsidRDefault="00A65B18" w:rsidP="008A2C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r w:rsidR="00044439" w:rsidRPr="00321E6F">
        <w:rPr>
          <w:rFonts w:ascii="Times New Roman" w:hAnsi="Times New Roman" w:cs="Times New Roman"/>
          <w:sz w:val="28"/>
          <w:szCs w:val="28"/>
        </w:rPr>
        <w:t>з</w:t>
      </w:r>
      <w:r w:rsidRPr="00321E6F">
        <w:rPr>
          <w:rFonts w:ascii="Times New Roman" w:hAnsi="Times New Roman" w:cs="Times New Roman"/>
          <w:sz w:val="28"/>
          <w:szCs w:val="28"/>
        </w:rPr>
        <w:t>аконом Воронежской области об областном бюджете на соответствующий финансовый год и на плановый период на цели, указанные в настоящем Порядке.</w:t>
      </w:r>
    </w:p>
    <w:p w:rsidR="009C4924" w:rsidRPr="00321E6F" w:rsidRDefault="004C18E6" w:rsidP="008A2C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A65B18" w:rsidRPr="00321E6F">
        <w:rPr>
          <w:rFonts w:ascii="Times New Roman" w:hAnsi="Times New Roman" w:cs="Times New Roman"/>
          <w:sz w:val="28"/>
          <w:szCs w:val="28"/>
        </w:rPr>
        <w:t xml:space="preserve">1.4. </w:t>
      </w:r>
      <w:r w:rsidRPr="00321E6F">
        <w:rPr>
          <w:rFonts w:ascii="Times New Roman" w:hAnsi="Times New Roman" w:cs="Times New Roman"/>
          <w:sz w:val="28"/>
          <w:szCs w:val="28"/>
        </w:rPr>
        <w:t>Право на получение грантов имеют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</w:t>
      </w:r>
      <w:r w:rsidR="00C7422C" w:rsidRPr="00321E6F">
        <w:rPr>
          <w:rFonts w:ascii="Times New Roman" w:hAnsi="Times New Roman" w:cs="Times New Roman"/>
          <w:sz w:val="28"/>
          <w:szCs w:val="28"/>
        </w:rPr>
        <w:t>, поставленны</w:t>
      </w:r>
      <w:r w:rsidR="00C87688" w:rsidRPr="00321E6F">
        <w:rPr>
          <w:rFonts w:ascii="Times New Roman" w:hAnsi="Times New Roman" w:cs="Times New Roman"/>
          <w:sz w:val="28"/>
          <w:szCs w:val="28"/>
        </w:rPr>
        <w:t>е</w:t>
      </w:r>
      <w:r w:rsidR="00C7422C" w:rsidRPr="00321E6F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321E6F">
        <w:rPr>
          <w:rFonts w:ascii="Times New Roman" w:hAnsi="Times New Roman" w:cs="Times New Roman"/>
          <w:sz w:val="28"/>
          <w:szCs w:val="28"/>
        </w:rPr>
        <w:t xml:space="preserve"> в налоговых органах Воронежской области, осуществляющие деятельность на территории Воронежской области, прошедшие отбор в соответствии с настоящим Порядком (далее - участники отбора, получатели грантов).</w:t>
      </w:r>
    </w:p>
    <w:p w:rsidR="009C4924" w:rsidRPr="00321E6F" w:rsidRDefault="009C4924" w:rsidP="008A2C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4C18E6" w:rsidRPr="00321E6F">
        <w:rPr>
          <w:rFonts w:ascii="Times New Roman" w:hAnsi="Times New Roman" w:cs="Times New Roman"/>
          <w:sz w:val="28"/>
          <w:szCs w:val="28"/>
        </w:rPr>
        <w:t>1.5. Способом проведения отбора получателей грантов является конкурс, который проводится исходя из наилучших условий достижения результатов, в целях достижения которых предоставляется грант (далее - отбор).</w:t>
      </w:r>
    </w:p>
    <w:p w:rsidR="009C4924" w:rsidRPr="00321E6F" w:rsidRDefault="009C4924" w:rsidP="008A2C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4C18E6" w:rsidRPr="00321E6F">
        <w:rPr>
          <w:rFonts w:ascii="Times New Roman" w:hAnsi="Times New Roman" w:cs="Times New Roman"/>
          <w:sz w:val="28"/>
          <w:szCs w:val="28"/>
        </w:rPr>
        <w:t xml:space="preserve">1.6. Информация о грантах размещается на едином портале бюджетной системы Российской Федерации в информационно-телекоммуникационной сети </w:t>
      </w:r>
      <w:r w:rsidRPr="00321E6F">
        <w:rPr>
          <w:rFonts w:ascii="Times New Roman" w:hAnsi="Times New Roman" w:cs="Times New Roman"/>
          <w:sz w:val="28"/>
          <w:szCs w:val="28"/>
        </w:rPr>
        <w:t>«Интернет»</w:t>
      </w:r>
      <w:r w:rsidR="004C18E6" w:rsidRPr="00321E6F">
        <w:rPr>
          <w:rFonts w:ascii="Times New Roman" w:hAnsi="Times New Roman" w:cs="Times New Roman"/>
          <w:sz w:val="28"/>
          <w:szCs w:val="28"/>
        </w:rPr>
        <w:t xml:space="preserve"> (далее - Единый портал) в разделе </w:t>
      </w:r>
      <w:r w:rsidRPr="00321E6F">
        <w:rPr>
          <w:rFonts w:ascii="Times New Roman" w:hAnsi="Times New Roman" w:cs="Times New Roman"/>
          <w:sz w:val="28"/>
          <w:szCs w:val="28"/>
        </w:rPr>
        <w:t>«</w:t>
      </w:r>
      <w:r w:rsidR="004C18E6" w:rsidRPr="00321E6F">
        <w:rPr>
          <w:rFonts w:ascii="Times New Roman" w:hAnsi="Times New Roman" w:cs="Times New Roman"/>
          <w:sz w:val="28"/>
          <w:szCs w:val="28"/>
        </w:rPr>
        <w:t>Бюджет</w:t>
      </w:r>
      <w:r w:rsidRPr="00321E6F">
        <w:rPr>
          <w:rFonts w:ascii="Times New Roman" w:hAnsi="Times New Roman" w:cs="Times New Roman"/>
          <w:sz w:val="28"/>
          <w:szCs w:val="28"/>
        </w:rPr>
        <w:t>»</w:t>
      </w:r>
      <w:r w:rsidR="004C18E6" w:rsidRPr="00321E6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19C3" w:rsidRPr="00321E6F">
        <w:rPr>
          <w:rFonts w:ascii="Times New Roman" w:hAnsi="Times New Roman" w:cs="Times New Roman"/>
          <w:sz w:val="28"/>
          <w:szCs w:val="28"/>
        </w:rPr>
        <w:br/>
      </w:r>
      <w:r w:rsidR="004C18E6" w:rsidRPr="00321E6F">
        <w:rPr>
          <w:rFonts w:ascii="Times New Roman" w:hAnsi="Times New Roman" w:cs="Times New Roman"/>
          <w:sz w:val="28"/>
          <w:szCs w:val="28"/>
        </w:rPr>
        <w:t>15-го рабочего дня, следующего за днем принятия закона Воронежской области об областном бюджете на финансовый год и на плановый период (закона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4C18E6" w:rsidRPr="00321E6F" w:rsidRDefault="009C4924" w:rsidP="008A2C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18E6" w:rsidRPr="00321E6F">
        <w:rPr>
          <w:rFonts w:ascii="Times New Roman" w:hAnsi="Times New Roman" w:cs="Times New Roman"/>
          <w:sz w:val="28"/>
          <w:szCs w:val="28"/>
        </w:rPr>
        <w:t>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9C4924" w:rsidRPr="00321E6F" w:rsidRDefault="009C4924" w:rsidP="00BF22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</w:p>
    <w:p w:rsidR="00FD0E46" w:rsidRPr="00321E6F" w:rsidRDefault="00156A36" w:rsidP="00BF22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D0E46" w:rsidRPr="00321E6F">
        <w:rPr>
          <w:rFonts w:ascii="Times New Roman" w:hAnsi="Times New Roman" w:cs="Times New Roman"/>
          <w:b w:val="0"/>
          <w:sz w:val="28"/>
          <w:szCs w:val="28"/>
        </w:rPr>
        <w:t>Порядок проведения отбора получателей грантов</w:t>
      </w:r>
    </w:p>
    <w:p w:rsidR="00FD0E46" w:rsidRPr="00321E6F" w:rsidRDefault="00FD0E46" w:rsidP="00BF22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для предоставления грантов</w:t>
      </w:r>
    </w:p>
    <w:p w:rsidR="00FD0E46" w:rsidRPr="00321E6F" w:rsidRDefault="00FD0E46" w:rsidP="00511D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28A" w:rsidRPr="00321E6F" w:rsidRDefault="00FD0E46" w:rsidP="00BF22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2.1.</w:t>
      </w:r>
      <w:r w:rsidR="00EA1E21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BF228A" w:rsidRPr="00321E6F">
        <w:rPr>
          <w:rFonts w:ascii="Times New Roman" w:hAnsi="Times New Roman" w:cs="Times New Roman"/>
          <w:sz w:val="28"/>
          <w:szCs w:val="28"/>
        </w:rPr>
        <w:t>Объявление о проведении отбора размещается на Едином портале, а такж</w:t>
      </w:r>
      <w:r w:rsidR="00A21E0F" w:rsidRPr="00321E6F">
        <w:rPr>
          <w:rFonts w:ascii="Times New Roman" w:hAnsi="Times New Roman" w:cs="Times New Roman"/>
          <w:sz w:val="28"/>
          <w:szCs w:val="28"/>
        </w:rPr>
        <w:t>е в информационной системе «</w:t>
      </w:r>
      <w:r w:rsidR="00BF228A" w:rsidRPr="00321E6F">
        <w:rPr>
          <w:rFonts w:ascii="Times New Roman" w:hAnsi="Times New Roman" w:cs="Times New Roman"/>
          <w:sz w:val="28"/>
          <w:szCs w:val="28"/>
        </w:rPr>
        <w:t>Портал Воро</w:t>
      </w:r>
      <w:r w:rsidR="00A21E0F" w:rsidRPr="00321E6F">
        <w:rPr>
          <w:rFonts w:ascii="Times New Roman" w:hAnsi="Times New Roman" w:cs="Times New Roman"/>
          <w:sz w:val="28"/>
          <w:szCs w:val="28"/>
        </w:rPr>
        <w:t>нежской области в сети Интернет»</w:t>
      </w:r>
      <w:r w:rsidR="00BF228A" w:rsidRPr="00321E6F">
        <w:rPr>
          <w:rFonts w:ascii="Times New Roman" w:hAnsi="Times New Roman" w:cs="Times New Roman"/>
          <w:sz w:val="28"/>
          <w:szCs w:val="28"/>
        </w:rPr>
        <w:t xml:space="preserve"> на официальной странице Департамента в срок не позднее</w:t>
      </w:r>
      <w:r w:rsidR="002119C3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2119C3" w:rsidRPr="00321E6F">
        <w:rPr>
          <w:rFonts w:ascii="Times New Roman" w:hAnsi="Times New Roman" w:cs="Times New Roman"/>
          <w:sz w:val="28"/>
          <w:szCs w:val="28"/>
        </w:rPr>
        <w:br/>
      </w:r>
      <w:r w:rsidR="00BF228A" w:rsidRPr="00321E6F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7348D0" w:rsidRPr="00321E6F">
        <w:rPr>
          <w:rFonts w:ascii="Times New Roman" w:hAnsi="Times New Roman" w:cs="Times New Roman"/>
          <w:sz w:val="28"/>
          <w:szCs w:val="28"/>
        </w:rPr>
        <w:t xml:space="preserve">2023 </w:t>
      </w:r>
      <w:r w:rsidR="00BF228A" w:rsidRPr="00321E6F">
        <w:rPr>
          <w:rFonts w:ascii="Times New Roman" w:hAnsi="Times New Roman" w:cs="Times New Roman"/>
          <w:sz w:val="28"/>
          <w:szCs w:val="28"/>
        </w:rPr>
        <w:t>года с указанием: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сроков проведения отбора;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даты начала</w:t>
      </w:r>
      <w:r w:rsidR="001072F0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sz w:val="28"/>
          <w:szCs w:val="28"/>
        </w:rPr>
        <w:t>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</w:t>
      </w:r>
      <w:r w:rsidR="00156A36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Департамента;</w:t>
      </w:r>
    </w:p>
    <w:p w:rsidR="00511D69" w:rsidRPr="00321E6F" w:rsidRDefault="001357E8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результатов предоставления</w:t>
      </w:r>
      <w:r w:rsidR="007348D0" w:rsidRPr="00321E6F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512C60" w:rsidRPr="00321E6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D0E46" w:rsidRPr="00321E6F">
        <w:rPr>
          <w:rFonts w:ascii="Times New Roman" w:hAnsi="Times New Roman" w:cs="Times New Roman"/>
          <w:sz w:val="28"/>
          <w:szCs w:val="28"/>
        </w:rPr>
        <w:t>пункт</w:t>
      </w:r>
      <w:r w:rsidR="00512C60" w:rsidRPr="00321E6F">
        <w:rPr>
          <w:rFonts w:ascii="Times New Roman" w:hAnsi="Times New Roman" w:cs="Times New Roman"/>
          <w:sz w:val="28"/>
          <w:szCs w:val="28"/>
        </w:rPr>
        <w:t>е</w:t>
      </w:r>
      <w:r w:rsidR="00E122ED" w:rsidRPr="00321E6F">
        <w:rPr>
          <w:rFonts w:ascii="Times New Roman" w:hAnsi="Times New Roman" w:cs="Times New Roman"/>
          <w:sz w:val="28"/>
          <w:szCs w:val="28"/>
        </w:rPr>
        <w:t xml:space="preserve"> 3.10</w:t>
      </w:r>
      <w:r w:rsidR="002119C3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FD0E46" w:rsidRPr="00321E6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</w:t>
      </w:r>
      <w:r w:rsidR="00C7422C" w:rsidRPr="00321E6F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2119C3" w:rsidRPr="00321E6F">
        <w:rPr>
          <w:rFonts w:ascii="Times New Roman" w:hAnsi="Times New Roman" w:cs="Times New Roman"/>
          <w:sz w:val="28"/>
          <w:szCs w:val="28"/>
        </w:rPr>
        <w:t>«</w:t>
      </w:r>
      <w:r w:rsidR="00C7422C" w:rsidRPr="00321E6F">
        <w:rPr>
          <w:rFonts w:ascii="Times New Roman" w:hAnsi="Times New Roman" w:cs="Times New Roman"/>
          <w:sz w:val="28"/>
          <w:szCs w:val="28"/>
        </w:rPr>
        <w:t>Интернет</w:t>
      </w:r>
      <w:r w:rsidR="002119C3" w:rsidRPr="00321E6F">
        <w:rPr>
          <w:rFonts w:ascii="Times New Roman" w:hAnsi="Times New Roman" w:cs="Times New Roman"/>
          <w:sz w:val="28"/>
          <w:szCs w:val="28"/>
        </w:rPr>
        <w:t>»</w:t>
      </w:r>
      <w:r w:rsidR="00C7422C" w:rsidRPr="00321E6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 w:rsidRPr="00321E6F">
        <w:rPr>
          <w:rFonts w:ascii="Times New Roman" w:hAnsi="Times New Roman" w:cs="Times New Roman"/>
          <w:sz w:val="28"/>
          <w:szCs w:val="28"/>
        </w:rPr>
        <w:t>;</w:t>
      </w:r>
    </w:p>
    <w:p w:rsidR="00E122ED" w:rsidRPr="00321E6F" w:rsidRDefault="00FD0E46" w:rsidP="00D621D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требований к участникам отбора в соответствии с пункт</w:t>
      </w:r>
      <w:r w:rsidR="001012CF" w:rsidRPr="00321E6F">
        <w:rPr>
          <w:rFonts w:ascii="Times New Roman" w:hAnsi="Times New Roman" w:cs="Times New Roman"/>
          <w:sz w:val="28"/>
          <w:szCs w:val="28"/>
        </w:rPr>
        <w:t>ами</w:t>
      </w:r>
      <w:r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D621D6" w:rsidRPr="00321E6F">
        <w:rPr>
          <w:rFonts w:ascii="Times New Roman" w:hAnsi="Times New Roman" w:cs="Times New Roman"/>
          <w:sz w:val="28"/>
          <w:szCs w:val="28"/>
        </w:rPr>
        <w:t>2.2</w:t>
      </w:r>
      <w:r w:rsidR="00D21245" w:rsidRPr="00321E6F">
        <w:rPr>
          <w:rFonts w:ascii="Times New Roman" w:hAnsi="Times New Roman" w:cs="Times New Roman"/>
          <w:sz w:val="28"/>
          <w:szCs w:val="28"/>
        </w:rPr>
        <w:t>, 2.3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CE6BA3" w:rsidRPr="00321E6F" w:rsidRDefault="00E122ED" w:rsidP="00D621D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5D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1012CF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35D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5D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22ED" w:rsidRPr="00321E6F" w:rsidRDefault="00E122ED" w:rsidP="00CE6BA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прав</w:t>
      </w:r>
      <w:r w:rsidR="00A357D4" w:rsidRPr="00321E6F">
        <w:rPr>
          <w:rFonts w:ascii="Times New Roman" w:hAnsi="Times New Roman" w:cs="Times New Roman"/>
          <w:sz w:val="28"/>
          <w:szCs w:val="28"/>
        </w:rPr>
        <w:t xml:space="preserve">ил рассмотрения и оценки заявок </w:t>
      </w:r>
      <w:r w:rsidRPr="00321E6F">
        <w:rPr>
          <w:rFonts w:ascii="Times New Roman" w:hAnsi="Times New Roman" w:cs="Times New Roman"/>
          <w:sz w:val="28"/>
          <w:szCs w:val="28"/>
        </w:rPr>
        <w:t>участников отбора в соответствии с пунктами</w:t>
      </w:r>
      <w:r w:rsidR="00861792" w:rsidRPr="00321E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>
        <w:r w:rsidR="00D621D6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1335D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6538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348D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86">
        <w:r w:rsidR="001335D7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4E0196" w:rsidRPr="00321E6F">
        <w:rPr>
          <w:rFonts w:ascii="Times New Roman" w:hAnsi="Times New Roman" w:cs="Times New Roman"/>
          <w:sz w:val="28"/>
          <w:szCs w:val="28"/>
        </w:rPr>
        <w:t>11</w:t>
      </w:r>
      <w:r w:rsidR="00D621D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19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1335D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321E6F">
        <w:rPr>
          <w:rFonts w:ascii="Times New Roman" w:hAnsi="Times New Roman" w:cs="Times New Roman"/>
          <w:sz w:val="28"/>
          <w:szCs w:val="28"/>
        </w:rPr>
        <w:t>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511D69" w:rsidRPr="00321E6F">
        <w:rPr>
          <w:rFonts w:ascii="Times New Roman" w:hAnsi="Times New Roman" w:cs="Times New Roman"/>
          <w:sz w:val="28"/>
          <w:szCs w:val="28"/>
        </w:rPr>
        <w:t>;</w:t>
      </w:r>
    </w:p>
    <w:p w:rsidR="00511D69" w:rsidRPr="00321E6F" w:rsidRDefault="00FD0E46" w:rsidP="00511D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срок</w:t>
      </w:r>
      <w:r w:rsidR="00512C60" w:rsidRPr="00321E6F">
        <w:rPr>
          <w:rFonts w:ascii="Times New Roman" w:hAnsi="Times New Roman" w:cs="Times New Roman"/>
          <w:sz w:val="28"/>
          <w:szCs w:val="28"/>
        </w:rPr>
        <w:t>а, в течение которого победитель (победители) отбора должен</w:t>
      </w:r>
      <w:r w:rsidRPr="00321E6F">
        <w:rPr>
          <w:rFonts w:ascii="Times New Roman" w:hAnsi="Times New Roman" w:cs="Times New Roman"/>
          <w:sz w:val="28"/>
          <w:szCs w:val="28"/>
        </w:rPr>
        <w:t xml:space="preserve"> подписать соглашени</w:t>
      </w:r>
      <w:r w:rsidR="00512C60" w:rsidRPr="00321E6F">
        <w:rPr>
          <w:rFonts w:ascii="Times New Roman" w:hAnsi="Times New Roman" w:cs="Times New Roman"/>
          <w:sz w:val="28"/>
          <w:szCs w:val="28"/>
        </w:rPr>
        <w:t>е</w:t>
      </w:r>
      <w:r w:rsidRPr="00321E6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B7F50" w:rsidRPr="00321E6F">
        <w:rPr>
          <w:rFonts w:ascii="Times New Roman" w:hAnsi="Times New Roman" w:cs="Times New Roman"/>
          <w:sz w:val="28"/>
          <w:szCs w:val="28"/>
        </w:rPr>
        <w:t>гранта</w:t>
      </w:r>
      <w:r w:rsidR="00512C60" w:rsidRPr="00321E6F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321E6F">
        <w:rPr>
          <w:rFonts w:ascii="Times New Roman" w:hAnsi="Times New Roman" w:cs="Times New Roman"/>
          <w:sz w:val="28"/>
          <w:szCs w:val="28"/>
        </w:rPr>
        <w:t>;</w:t>
      </w:r>
    </w:p>
    <w:p w:rsidR="008A2C55" w:rsidRPr="00321E6F" w:rsidRDefault="00FD0E46" w:rsidP="008A2C5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условий признания </w:t>
      </w:r>
      <w:r w:rsidR="00512C60" w:rsidRPr="00321E6F">
        <w:rPr>
          <w:rFonts w:ascii="Times New Roman" w:hAnsi="Times New Roman" w:cs="Times New Roman"/>
          <w:sz w:val="28"/>
          <w:szCs w:val="28"/>
        </w:rPr>
        <w:t>победителя (</w:t>
      </w:r>
      <w:r w:rsidRPr="00321E6F">
        <w:rPr>
          <w:rFonts w:ascii="Times New Roman" w:hAnsi="Times New Roman" w:cs="Times New Roman"/>
          <w:sz w:val="28"/>
          <w:szCs w:val="28"/>
        </w:rPr>
        <w:t>победителей</w:t>
      </w:r>
      <w:r w:rsidR="00512C60" w:rsidRPr="00321E6F">
        <w:rPr>
          <w:rFonts w:ascii="Times New Roman" w:hAnsi="Times New Roman" w:cs="Times New Roman"/>
          <w:sz w:val="28"/>
          <w:szCs w:val="28"/>
        </w:rPr>
        <w:t>)</w:t>
      </w:r>
      <w:r w:rsidRPr="00321E6F">
        <w:rPr>
          <w:rFonts w:ascii="Times New Roman" w:hAnsi="Times New Roman" w:cs="Times New Roman"/>
          <w:sz w:val="28"/>
          <w:szCs w:val="28"/>
        </w:rPr>
        <w:t xml:space="preserve"> отбора уклонивши</w:t>
      </w:r>
      <w:r w:rsidR="007348D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21E6F">
        <w:rPr>
          <w:rFonts w:ascii="Times New Roman" w:hAnsi="Times New Roman" w:cs="Times New Roman"/>
          <w:sz w:val="28"/>
          <w:szCs w:val="28"/>
        </w:rPr>
        <w:t xml:space="preserve">ся от заключения </w:t>
      </w:r>
      <w:r w:rsidR="00512C60" w:rsidRPr="00321E6F">
        <w:rPr>
          <w:rFonts w:ascii="Times New Roman" w:hAnsi="Times New Roman" w:cs="Times New Roman"/>
          <w:sz w:val="28"/>
          <w:szCs w:val="28"/>
        </w:rPr>
        <w:t>с</w:t>
      </w:r>
      <w:r w:rsidRPr="00321E6F">
        <w:rPr>
          <w:rFonts w:ascii="Times New Roman" w:hAnsi="Times New Roman" w:cs="Times New Roman"/>
          <w:sz w:val="28"/>
          <w:szCs w:val="28"/>
        </w:rPr>
        <w:t>оглашения</w:t>
      </w:r>
      <w:r w:rsidR="00512C60" w:rsidRPr="00321E6F">
        <w:rPr>
          <w:rFonts w:ascii="Times New Roman" w:hAnsi="Times New Roman" w:cs="Times New Roman"/>
          <w:sz w:val="28"/>
          <w:szCs w:val="28"/>
        </w:rPr>
        <w:t>;</w:t>
      </w:r>
      <w:r w:rsidRPr="0032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A3" w:rsidRPr="00321E6F" w:rsidRDefault="00FA035A" w:rsidP="008A2C5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</w:t>
      </w:r>
      <w:r w:rsidR="002363C5" w:rsidRPr="00321E6F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</w:t>
      </w:r>
      <w:r w:rsidR="002119C3" w:rsidRPr="00321E6F">
        <w:rPr>
          <w:rFonts w:ascii="Times New Roman" w:hAnsi="Times New Roman" w:cs="Times New Roman"/>
          <w:sz w:val="28"/>
          <w:szCs w:val="28"/>
        </w:rPr>
        <w:t>Е</w:t>
      </w:r>
      <w:r w:rsidR="007348D0" w:rsidRPr="00321E6F">
        <w:rPr>
          <w:rFonts w:ascii="Times New Roman" w:hAnsi="Times New Roman" w:cs="Times New Roman"/>
          <w:sz w:val="28"/>
          <w:szCs w:val="28"/>
        </w:rPr>
        <w:t>дином портале, а так</w:t>
      </w:r>
      <w:r w:rsidR="002363C5" w:rsidRPr="00321E6F">
        <w:rPr>
          <w:rFonts w:ascii="Times New Roman" w:hAnsi="Times New Roman" w:cs="Times New Roman"/>
          <w:sz w:val="28"/>
          <w:szCs w:val="28"/>
        </w:rPr>
        <w:t>же</w:t>
      </w:r>
      <w:r w:rsidR="00CE6BA3" w:rsidRPr="00321E6F">
        <w:rPr>
          <w:rFonts w:ascii="Times New Roman" w:hAnsi="Times New Roman" w:cs="Times New Roman"/>
          <w:sz w:val="28"/>
          <w:szCs w:val="28"/>
        </w:rPr>
        <w:t xml:space="preserve"> в информационной системе «Портал Воронежской области в сети Интернет» на </w:t>
      </w:r>
      <w:r w:rsidR="00366BF3" w:rsidRPr="00321E6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CE6BA3" w:rsidRPr="00321E6F">
        <w:rPr>
          <w:rFonts w:ascii="Times New Roman" w:hAnsi="Times New Roman" w:cs="Times New Roman"/>
          <w:sz w:val="28"/>
          <w:szCs w:val="28"/>
        </w:rPr>
        <w:t xml:space="preserve">странице Департамента, которая не может быть позднее </w:t>
      </w:r>
      <w:r w:rsidR="007348D0" w:rsidRPr="00321E6F">
        <w:rPr>
          <w:rFonts w:ascii="Times New Roman" w:hAnsi="Times New Roman" w:cs="Times New Roman"/>
          <w:sz w:val="28"/>
          <w:szCs w:val="28"/>
        </w:rPr>
        <w:br/>
      </w:r>
      <w:r w:rsidR="00CE6BA3" w:rsidRPr="00321E6F">
        <w:rPr>
          <w:rFonts w:ascii="Times New Roman" w:hAnsi="Times New Roman" w:cs="Times New Roman"/>
          <w:sz w:val="28"/>
          <w:szCs w:val="28"/>
        </w:rPr>
        <w:t>14</w:t>
      </w:r>
      <w:r w:rsidR="007348D0" w:rsidRPr="00321E6F">
        <w:rPr>
          <w:rFonts w:ascii="Times New Roman" w:hAnsi="Times New Roman" w:cs="Times New Roman"/>
          <w:sz w:val="28"/>
          <w:szCs w:val="28"/>
        </w:rPr>
        <w:t>-го календарного дня, следующего</w:t>
      </w:r>
      <w:r w:rsidR="00CE6BA3" w:rsidRPr="00321E6F">
        <w:rPr>
          <w:rFonts w:ascii="Times New Roman" w:hAnsi="Times New Roman" w:cs="Times New Roman"/>
          <w:sz w:val="28"/>
          <w:szCs w:val="28"/>
        </w:rPr>
        <w:t xml:space="preserve"> за днем определения победителя отбора (с соблюдением сроков, установленных </w:t>
      </w:r>
      <w:r w:rsidR="00CE6BA3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пунктом 26</w:t>
      </w:r>
      <w:r w:rsidR="001A0684" w:rsidRPr="00321E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CE6BA3" w:rsidRPr="00321E6F">
        <w:rPr>
          <w:rFonts w:ascii="Times New Roman" w:hAnsi="Times New Roman" w:cs="Times New Roman"/>
          <w:sz w:val="28"/>
          <w:szCs w:val="28"/>
        </w:rPr>
        <w:t xml:space="preserve">Положения о мерах по обеспечению исполнения федерального бюджета, утвержденного </w:t>
      </w:r>
      <w:r w:rsidR="001A0684" w:rsidRPr="00321E6F">
        <w:rPr>
          <w:rFonts w:ascii="Times New Roman" w:hAnsi="Times New Roman" w:cs="Times New Roman"/>
          <w:sz w:val="28"/>
          <w:szCs w:val="28"/>
        </w:rPr>
        <w:t>п</w:t>
      </w:r>
      <w:r w:rsidR="00CE6BA3" w:rsidRPr="00321E6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09.12.2017 № 1496 «О мерах по обеспечению исполнения федерального бюджета»).</w:t>
      </w:r>
    </w:p>
    <w:p w:rsidR="004931E5" w:rsidRPr="00321E6F" w:rsidRDefault="00CE6BA3" w:rsidP="004931E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в информационной системе «Портал Воронежской области в сети Интернет» на </w:t>
      </w:r>
      <w:r w:rsidR="00366BF3" w:rsidRPr="00321E6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321E6F">
        <w:rPr>
          <w:rFonts w:ascii="Times New Roman" w:hAnsi="Times New Roman" w:cs="Times New Roman"/>
          <w:sz w:val="28"/>
          <w:szCs w:val="28"/>
        </w:rPr>
        <w:t>странице Департамента размещается Департаментом.</w:t>
      </w:r>
    </w:p>
    <w:p w:rsidR="004931E5" w:rsidRPr="00321E6F" w:rsidRDefault="004931E5" w:rsidP="004931E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2.2. Требования к участникам отбора, которым должен соответствовать участник отбора на дату подачи</w:t>
      </w:r>
      <w:r w:rsidR="007E3BFA" w:rsidRPr="00321E6F">
        <w:rPr>
          <w:rFonts w:ascii="Times New Roman" w:hAnsi="Times New Roman" w:cs="Times New Roman"/>
          <w:sz w:val="28"/>
          <w:szCs w:val="28"/>
        </w:rPr>
        <w:t xml:space="preserve"> заявки на участие в отборе:</w:t>
      </w:r>
    </w:p>
    <w:p w:rsidR="00971206" w:rsidRPr="00321E6F" w:rsidRDefault="008A2C55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/>
          <w:bCs/>
          <w:sz w:val="28"/>
          <w:szCs w:val="28"/>
        </w:rPr>
        <w:t>а</w:t>
      </w:r>
      <w:r w:rsidR="0028001B" w:rsidRPr="00321E6F">
        <w:rPr>
          <w:rFonts w:ascii="Times New Roman" w:hAnsi="Times New Roman"/>
          <w:bCs/>
          <w:sz w:val="28"/>
          <w:szCs w:val="28"/>
        </w:rPr>
        <w:t>)</w:t>
      </w:r>
      <w:r w:rsidR="007E3BFA" w:rsidRPr="00321E6F">
        <w:rPr>
          <w:rFonts w:ascii="Times New Roman" w:hAnsi="Times New Roman"/>
          <w:bCs/>
          <w:sz w:val="28"/>
          <w:szCs w:val="28"/>
        </w:rPr>
        <w:t xml:space="preserve"> </w:t>
      </w:r>
      <w:r w:rsidR="0028001B" w:rsidRPr="00321E6F">
        <w:rPr>
          <w:rFonts w:ascii="Times New Roman" w:hAnsi="Times New Roman"/>
          <w:bCs/>
          <w:sz w:val="28"/>
          <w:szCs w:val="28"/>
        </w:rPr>
        <w:t>у</w:t>
      </w:r>
      <w:r w:rsidR="004931E5" w:rsidRPr="00321E6F">
        <w:rPr>
          <w:rFonts w:ascii="Times New Roman" w:hAnsi="Times New Roman"/>
          <w:bCs/>
          <w:sz w:val="28"/>
          <w:szCs w:val="28"/>
        </w:rPr>
        <w:t xml:space="preserve"> участника отбора должна отсутствовать просроченная задолженность по возврату в бюджет </w:t>
      </w:r>
      <w:r w:rsidR="004931E5" w:rsidRPr="00321E6F">
        <w:rPr>
          <w:rFonts w:ascii="Times New Roman" w:hAnsi="Times New Roman"/>
          <w:sz w:val="28"/>
          <w:szCs w:val="28"/>
        </w:rPr>
        <w:t xml:space="preserve">Воронежской области субсидий, бюджетных инвестиций, предоставленных в том числе в соответствии с </w:t>
      </w:r>
      <w:r w:rsidR="004931E5" w:rsidRPr="00321E6F">
        <w:rPr>
          <w:rFonts w:ascii="Times New Roman" w:hAnsi="Times New Roman"/>
          <w:sz w:val="28"/>
          <w:szCs w:val="28"/>
        </w:rPr>
        <w:lastRenderedPageBreak/>
        <w:t>иными правовыми актами, а также иная просроченная (неурегулированная) задолженность по денежным обязательс</w:t>
      </w:r>
      <w:r w:rsidR="0028001B" w:rsidRPr="00321E6F">
        <w:rPr>
          <w:rFonts w:ascii="Times New Roman" w:hAnsi="Times New Roman"/>
          <w:sz w:val="28"/>
          <w:szCs w:val="28"/>
        </w:rPr>
        <w:t>твам перед Воронежской областью;</w:t>
      </w:r>
    </w:p>
    <w:p w:rsidR="00971206" w:rsidRPr="00321E6F" w:rsidRDefault="008A2C55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б</w:t>
      </w:r>
      <w:r w:rsidR="0028001B" w:rsidRPr="00321E6F">
        <w:rPr>
          <w:rFonts w:ascii="Times New Roman" w:hAnsi="Times New Roman" w:cs="Times New Roman"/>
          <w:sz w:val="28"/>
          <w:szCs w:val="28"/>
        </w:rPr>
        <w:t xml:space="preserve">) </w:t>
      </w:r>
      <w:r w:rsidR="00B35B15" w:rsidRPr="00321E6F">
        <w:rPr>
          <w:rFonts w:ascii="Times New Roman" w:hAnsi="Times New Roman" w:cs="Times New Roman"/>
          <w:sz w:val="28"/>
          <w:szCs w:val="28"/>
        </w:rPr>
        <w:t>у</w:t>
      </w:r>
      <w:r w:rsidR="004931E5" w:rsidRPr="00321E6F">
        <w:rPr>
          <w:rFonts w:ascii="Times New Roman" w:hAnsi="Times New Roman" w:cs="Times New Roman"/>
          <w:sz w:val="28"/>
          <w:szCs w:val="28"/>
        </w:rPr>
        <w:t>частник</w:t>
      </w:r>
      <w:r w:rsidR="0028001B" w:rsidRPr="00321E6F">
        <w:rPr>
          <w:rFonts w:ascii="Times New Roman" w:hAnsi="Times New Roman" w:cs="Times New Roman"/>
          <w:sz w:val="28"/>
          <w:szCs w:val="28"/>
        </w:rPr>
        <w:t>и отбора - юридические лица</w:t>
      </w:r>
      <w:r w:rsidR="008955C3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28001B" w:rsidRPr="00321E6F">
        <w:rPr>
          <w:rFonts w:ascii="Times New Roman" w:hAnsi="Times New Roman" w:cs="Times New Roman"/>
          <w:sz w:val="28"/>
          <w:szCs w:val="28"/>
        </w:rPr>
        <w:t>не должны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28001B" w:rsidRPr="00321E6F">
        <w:rPr>
          <w:rFonts w:ascii="Times New Roman" w:hAnsi="Times New Roman" w:cs="Times New Roman"/>
          <w:sz w:val="28"/>
          <w:szCs w:val="28"/>
        </w:rPr>
        <w:t>и отбора</w:t>
      </w:r>
      <w:r w:rsidR="007348D0" w:rsidRPr="00321E6F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</w:t>
      </w:r>
      <w:r w:rsidR="0028001B" w:rsidRPr="00321E6F">
        <w:rPr>
          <w:rFonts w:ascii="Times New Roman" w:hAnsi="Times New Roman" w:cs="Times New Roman"/>
          <w:sz w:val="28"/>
          <w:szCs w:val="28"/>
        </w:rPr>
        <w:t>не долж</w:t>
      </w:r>
      <w:r w:rsidR="004931E5" w:rsidRPr="00321E6F">
        <w:rPr>
          <w:rFonts w:ascii="Times New Roman" w:hAnsi="Times New Roman" w:cs="Times New Roman"/>
          <w:sz w:val="28"/>
          <w:szCs w:val="28"/>
        </w:rPr>
        <w:t>н</w:t>
      </w:r>
      <w:r w:rsidR="0028001B" w:rsidRPr="00321E6F">
        <w:rPr>
          <w:rFonts w:ascii="Times New Roman" w:hAnsi="Times New Roman" w:cs="Times New Roman"/>
          <w:sz w:val="28"/>
          <w:szCs w:val="28"/>
        </w:rPr>
        <w:t>ы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</w:t>
      </w:r>
      <w:r w:rsidR="0028001B" w:rsidRPr="00321E6F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971206" w:rsidRPr="00321E6F" w:rsidRDefault="008A2C55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в</w:t>
      </w:r>
      <w:r w:rsidR="0028001B" w:rsidRPr="00321E6F">
        <w:rPr>
          <w:rFonts w:ascii="Times New Roman" w:hAnsi="Times New Roman" w:cs="Times New Roman"/>
          <w:sz w:val="28"/>
          <w:szCs w:val="28"/>
        </w:rPr>
        <w:t>) у</w:t>
      </w:r>
      <w:r w:rsidR="004931E5" w:rsidRPr="00321E6F">
        <w:rPr>
          <w:rFonts w:ascii="Times New Roman" w:hAnsi="Times New Roman" w:cs="Times New Roman"/>
          <w:sz w:val="28"/>
          <w:szCs w:val="28"/>
        </w:rPr>
        <w:t>частник</w:t>
      </w:r>
      <w:r w:rsidR="0028001B" w:rsidRPr="00321E6F">
        <w:rPr>
          <w:rFonts w:ascii="Times New Roman" w:hAnsi="Times New Roman" w:cs="Times New Roman"/>
          <w:sz w:val="28"/>
          <w:szCs w:val="28"/>
        </w:rPr>
        <w:t>и отбора не долж</w:t>
      </w:r>
      <w:r w:rsidR="004931E5" w:rsidRPr="00321E6F">
        <w:rPr>
          <w:rFonts w:ascii="Times New Roman" w:hAnsi="Times New Roman" w:cs="Times New Roman"/>
          <w:sz w:val="28"/>
          <w:szCs w:val="28"/>
        </w:rPr>
        <w:t>н</w:t>
      </w:r>
      <w:r w:rsidR="0028001B" w:rsidRPr="00321E6F">
        <w:rPr>
          <w:rFonts w:ascii="Times New Roman" w:hAnsi="Times New Roman" w:cs="Times New Roman"/>
          <w:sz w:val="28"/>
          <w:szCs w:val="28"/>
        </w:rPr>
        <w:t>ы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7348D0" w:rsidRPr="00321E6F">
        <w:rPr>
          <w:rFonts w:ascii="Times New Roman" w:hAnsi="Times New Roman" w:cs="Times New Roman"/>
          <w:sz w:val="28"/>
          <w:szCs w:val="28"/>
        </w:rPr>
        <w:t>и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7348D0" w:rsidRPr="00321E6F">
        <w:rPr>
          <w:rFonts w:ascii="Times New Roman" w:hAnsi="Times New Roman" w:cs="Times New Roman"/>
          <w:sz w:val="28"/>
          <w:szCs w:val="28"/>
        </w:rPr>
        <w:t>и лицами</w:t>
      </w:r>
      <w:r w:rsidR="004931E5" w:rsidRPr="00321E6F">
        <w:rPr>
          <w:rFonts w:ascii="Times New Roman" w:hAnsi="Times New Roman" w:cs="Times New Roman"/>
          <w:sz w:val="28"/>
          <w:szCs w:val="28"/>
        </w:rPr>
        <w:t>, в том ч</w:t>
      </w:r>
      <w:r w:rsidR="007348D0" w:rsidRPr="00321E6F">
        <w:rPr>
          <w:rFonts w:ascii="Times New Roman" w:hAnsi="Times New Roman" w:cs="Times New Roman"/>
          <w:sz w:val="28"/>
          <w:szCs w:val="28"/>
        </w:rPr>
        <w:t>исле местом регистрации которых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4931E5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</w:r>
      <w:r w:rsidR="007348D0" w:rsidRPr="00321E6F">
        <w:rPr>
          <w:rFonts w:ascii="Times New Roman" w:hAnsi="Times New Roman" w:cs="Times New Roman"/>
          <w:sz w:val="28"/>
          <w:szCs w:val="28"/>
        </w:rPr>
        <w:t>и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7348D0" w:rsidRPr="00321E6F">
        <w:rPr>
          <w:rFonts w:ascii="Times New Roman" w:hAnsi="Times New Roman" w:cs="Times New Roman"/>
          <w:sz w:val="28"/>
          <w:szCs w:val="28"/>
        </w:rPr>
        <w:t>и лицами</w:t>
      </w:r>
      <w:r w:rsidR="004931E5" w:rsidRPr="00321E6F">
        <w:rPr>
          <w:rFonts w:ascii="Times New Roman" w:hAnsi="Times New Roman" w:cs="Times New Roman"/>
          <w:sz w:val="28"/>
          <w:szCs w:val="28"/>
        </w:rPr>
        <w:t>, в уставно</w:t>
      </w:r>
      <w:r w:rsidR="009C65DA" w:rsidRPr="00321E6F">
        <w:rPr>
          <w:rFonts w:ascii="Times New Roman" w:hAnsi="Times New Roman" w:cs="Times New Roman"/>
          <w:sz w:val="28"/>
          <w:szCs w:val="28"/>
        </w:rPr>
        <w:t>м (складочном) капитале которых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8001B" w:rsidRPr="00321E6F">
        <w:rPr>
          <w:rFonts w:ascii="Times New Roman" w:hAnsi="Times New Roman" w:cs="Times New Roman"/>
          <w:sz w:val="28"/>
          <w:szCs w:val="28"/>
        </w:rPr>
        <w:t>х публичных акционерных обществ;</w:t>
      </w:r>
    </w:p>
    <w:p w:rsidR="00971206" w:rsidRPr="00321E6F" w:rsidRDefault="008A2C55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г</w:t>
      </w:r>
      <w:r w:rsidR="0028001B" w:rsidRPr="00321E6F">
        <w:rPr>
          <w:rFonts w:ascii="Times New Roman" w:hAnsi="Times New Roman" w:cs="Times New Roman"/>
          <w:sz w:val="28"/>
          <w:szCs w:val="28"/>
        </w:rPr>
        <w:t>) у</w:t>
      </w:r>
      <w:r w:rsidR="004931E5" w:rsidRPr="00321E6F">
        <w:rPr>
          <w:rFonts w:ascii="Times New Roman" w:hAnsi="Times New Roman" w:cs="Times New Roman"/>
          <w:sz w:val="28"/>
          <w:szCs w:val="28"/>
        </w:rPr>
        <w:t>частник</w:t>
      </w:r>
      <w:r w:rsidR="0028001B" w:rsidRPr="00321E6F">
        <w:rPr>
          <w:rFonts w:ascii="Times New Roman" w:hAnsi="Times New Roman" w:cs="Times New Roman"/>
          <w:sz w:val="28"/>
          <w:szCs w:val="28"/>
        </w:rPr>
        <w:t>и отбора не долж</w:t>
      </w:r>
      <w:r w:rsidR="004931E5" w:rsidRPr="00321E6F">
        <w:rPr>
          <w:rFonts w:ascii="Times New Roman" w:hAnsi="Times New Roman" w:cs="Times New Roman"/>
          <w:sz w:val="28"/>
          <w:szCs w:val="28"/>
        </w:rPr>
        <w:t>н</w:t>
      </w:r>
      <w:r w:rsidR="0028001B" w:rsidRPr="00321E6F">
        <w:rPr>
          <w:rFonts w:ascii="Times New Roman" w:hAnsi="Times New Roman" w:cs="Times New Roman"/>
          <w:sz w:val="28"/>
          <w:szCs w:val="28"/>
        </w:rPr>
        <w:t>ы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</w:t>
      </w:r>
      <w:r w:rsidR="001A703E" w:rsidRPr="00321E6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931E5" w:rsidRPr="00321E6F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Воронежской </w:t>
      </w:r>
      <w:r w:rsidR="001A703E" w:rsidRPr="00321E6F">
        <w:rPr>
          <w:rFonts w:ascii="Times New Roman" w:hAnsi="Times New Roman" w:cs="Times New Roman"/>
          <w:sz w:val="28"/>
          <w:szCs w:val="28"/>
        </w:rPr>
        <w:t xml:space="preserve">области на цели, установленные </w:t>
      </w:r>
      <w:r w:rsidR="004931E5" w:rsidRPr="00321E6F">
        <w:rPr>
          <w:rFonts w:ascii="Times New Roman" w:hAnsi="Times New Roman" w:cs="Times New Roman"/>
          <w:sz w:val="28"/>
          <w:szCs w:val="28"/>
        </w:rPr>
        <w:t>настоящ</w:t>
      </w:r>
      <w:r w:rsidR="001A703E" w:rsidRPr="00321E6F">
        <w:rPr>
          <w:rFonts w:ascii="Times New Roman" w:hAnsi="Times New Roman" w:cs="Times New Roman"/>
          <w:sz w:val="28"/>
          <w:szCs w:val="28"/>
        </w:rPr>
        <w:t xml:space="preserve">им </w:t>
      </w:r>
      <w:r w:rsidR="004931E5" w:rsidRPr="00321E6F">
        <w:rPr>
          <w:rFonts w:ascii="Times New Roman" w:hAnsi="Times New Roman" w:cs="Times New Roman"/>
          <w:sz w:val="28"/>
          <w:szCs w:val="28"/>
        </w:rPr>
        <w:t>Порядк</w:t>
      </w:r>
      <w:r w:rsidR="001A703E" w:rsidRPr="00321E6F">
        <w:rPr>
          <w:rFonts w:ascii="Times New Roman" w:hAnsi="Times New Roman" w:cs="Times New Roman"/>
          <w:sz w:val="28"/>
          <w:szCs w:val="28"/>
        </w:rPr>
        <w:t>ом</w:t>
      </w:r>
      <w:r w:rsidR="0028001B" w:rsidRPr="00321E6F">
        <w:rPr>
          <w:rFonts w:ascii="Times New Roman" w:hAnsi="Times New Roman" w:cs="Times New Roman"/>
          <w:sz w:val="28"/>
          <w:szCs w:val="28"/>
        </w:rPr>
        <w:t>;</w:t>
      </w:r>
    </w:p>
    <w:p w:rsidR="00971206" w:rsidRPr="00321E6F" w:rsidRDefault="009C65DA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28001B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1DB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9C3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1DB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участнике отбора внесены </w:t>
      </w:r>
      <w:r w:rsidR="00651DB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 не позднее чем за 6 месяцев до даты размещения</w:t>
      </w:r>
      <w:r w:rsidR="00EE334F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объявления о проведении отбора.</w:t>
      </w:r>
    </w:p>
    <w:p w:rsidR="008A2C55" w:rsidRPr="00321E6F" w:rsidRDefault="008A2C55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2.3.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участника отбора должна отсутствовать неисполненная обязанность по уплате налогов, сборов, страховых взносов, пеней штрафов, процентов, подлежащих уплате в соответствии с законодательством Российской Федерации о налогах и сборах.</w:t>
      </w:r>
    </w:p>
    <w:p w:rsidR="001A703E" w:rsidRPr="00321E6F" w:rsidRDefault="001A703E" w:rsidP="0097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512C60" w:rsidRPr="00321E6F">
        <w:rPr>
          <w:rFonts w:ascii="Times New Roman" w:hAnsi="Times New Roman" w:cs="Times New Roman"/>
          <w:sz w:val="28"/>
          <w:szCs w:val="28"/>
        </w:rPr>
        <w:t>4</w:t>
      </w:r>
      <w:r w:rsidRPr="00321E6F">
        <w:rPr>
          <w:rFonts w:ascii="Times New Roman" w:hAnsi="Times New Roman" w:cs="Times New Roman"/>
          <w:sz w:val="28"/>
          <w:szCs w:val="28"/>
        </w:rPr>
        <w:t xml:space="preserve">. Для получения гранта участник отбора представляет в Департамент в срок, установленный Департаментом в объявлении о проведении отбора, на бумажном и электронном носителях </w:t>
      </w:r>
      <w:hyperlink w:anchor="P299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E6F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</w:t>
      </w:r>
      <w:r w:rsidR="005A2E73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DA47E1" w:rsidRPr="00321E6F">
        <w:rPr>
          <w:rFonts w:ascii="Times New Roman" w:hAnsi="Times New Roman" w:cs="Times New Roman"/>
          <w:sz w:val="28"/>
          <w:szCs w:val="28"/>
        </w:rPr>
        <w:t>1</w:t>
      </w:r>
      <w:r w:rsidRPr="00321E6F">
        <w:rPr>
          <w:rFonts w:ascii="Times New Roman" w:hAnsi="Times New Roman" w:cs="Times New Roman"/>
          <w:sz w:val="28"/>
          <w:szCs w:val="28"/>
        </w:rPr>
        <w:t xml:space="preserve"> к н</w:t>
      </w:r>
      <w:r w:rsidR="006575CB" w:rsidRPr="00321E6F">
        <w:rPr>
          <w:rFonts w:ascii="Times New Roman" w:hAnsi="Times New Roman" w:cs="Times New Roman"/>
          <w:sz w:val="28"/>
          <w:szCs w:val="28"/>
        </w:rPr>
        <w:t xml:space="preserve">астоящему Порядку </w:t>
      </w:r>
      <w:r w:rsidRPr="00321E6F">
        <w:rPr>
          <w:rFonts w:ascii="Times New Roman" w:hAnsi="Times New Roman" w:cs="Times New Roman"/>
          <w:sz w:val="28"/>
          <w:szCs w:val="28"/>
        </w:rPr>
        <w:t>(далее - заявка)</w:t>
      </w:r>
      <w:r w:rsidR="00DE6538" w:rsidRPr="00321E6F">
        <w:rPr>
          <w:rFonts w:ascii="Times New Roman" w:hAnsi="Times New Roman" w:cs="Times New Roman"/>
          <w:sz w:val="28"/>
          <w:szCs w:val="28"/>
        </w:rPr>
        <w:t>,</w:t>
      </w:r>
      <w:r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DE6538" w:rsidRPr="00321E6F">
        <w:rPr>
          <w:rFonts w:ascii="Times New Roman" w:hAnsi="Times New Roman" w:cs="Times New Roman"/>
          <w:sz w:val="28"/>
          <w:szCs w:val="28"/>
        </w:rPr>
        <w:t>к</w:t>
      </w:r>
      <w:r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DE6538" w:rsidRPr="00321E6F">
        <w:rPr>
          <w:rFonts w:ascii="Times New Roman" w:hAnsi="Times New Roman" w:cs="Times New Roman"/>
          <w:sz w:val="28"/>
          <w:szCs w:val="28"/>
        </w:rPr>
        <w:t>которой</w:t>
      </w:r>
      <w:r w:rsidR="009C65DA" w:rsidRPr="00321E6F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</w:t>
      </w:r>
      <w:r w:rsidRPr="00321E6F">
        <w:rPr>
          <w:rFonts w:ascii="Times New Roman" w:hAnsi="Times New Roman" w:cs="Times New Roman"/>
          <w:sz w:val="28"/>
          <w:szCs w:val="28"/>
        </w:rPr>
        <w:t>:</w:t>
      </w:r>
    </w:p>
    <w:p w:rsidR="005A2E73" w:rsidRPr="00321E6F" w:rsidRDefault="005A2E73" w:rsidP="005A2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D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Pr="00321E6F">
        <w:rPr>
          <w:rFonts w:ascii="Times New Roman" w:hAnsi="Times New Roman" w:cs="Times New Roman"/>
          <w:sz w:val="28"/>
          <w:szCs w:val="28"/>
        </w:rPr>
        <w:t xml:space="preserve"> проекта по реализации общественной инициативы, направленной на развитие туристической инфраструктуры (далее – паспорт проекта)</w:t>
      </w:r>
      <w:r w:rsidR="001A0684" w:rsidRPr="00321E6F">
        <w:rPr>
          <w:rFonts w:ascii="Times New Roman" w:hAnsi="Times New Roman" w:cs="Times New Roman"/>
          <w:sz w:val="28"/>
          <w:szCs w:val="28"/>
        </w:rPr>
        <w:t>,</w:t>
      </w:r>
      <w:r w:rsidRPr="00321E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DA47E1" w:rsidRPr="00321E6F">
        <w:rPr>
          <w:rFonts w:ascii="Times New Roman" w:hAnsi="Times New Roman" w:cs="Times New Roman"/>
          <w:sz w:val="28"/>
          <w:szCs w:val="28"/>
        </w:rPr>
        <w:t xml:space="preserve"> 2 </w:t>
      </w:r>
      <w:r w:rsidRPr="00321E6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A703E" w:rsidRPr="00321E6F" w:rsidRDefault="001A703E" w:rsidP="001A7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9561D1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C6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редакций 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учре</w:t>
      </w:r>
      <w:r w:rsidR="0015689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дительных документов, заверенные</w:t>
      </w:r>
      <w:r w:rsidR="00512C6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</w:t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юридического лица);</w:t>
      </w:r>
    </w:p>
    <w:p w:rsidR="00EF43B8" w:rsidRPr="00321E6F" w:rsidRDefault="009561D1" w:rsidP="00EF43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копия</w:t>
      </w:r>
      <w:r w:rsidR="001A703E" w:rsidRPr="00321E6F">
        <w:rPr>
          <w:rFonts w:ascii="Times New Roman" w:hAnsi="Times New Roman" w:cs="Times New Roman"/>
          <w:sz w:val="28"/>
          <w:szCs w:val="28"/>
        </w:rPr>
        <w:t xml:space="preserve"> уведомления кредит</w:t>
      </w:r>
      <w:r w:rsidRPr="00321E6F">
        <w:rPr>
          <w:rFonts w:ascii="Times New Roman" w:hAnsi="Times New Roman" w:cs="Times New Roman"/>
          <w:sz w:val="28"/>
          <w:szCs w:val="28"/>
        </w:rPr>
        <w:t xml:space="preserve">ной организации, подтверждающего </w:t>
      </w:r>
      <w:r w:rsidR="001A703E" w:rsidRPr="00321E6F">
        <w:rPr>
          <w:rFonts w:ascii="Times New Roman" w:hAnsi="Times New Roman" w:cs="Times New Roman"/>
          <w:sz w:val="28"/>
          <w:szCs w:val="28"/>
        </w:rPr>
        <w:t>открыт</w:t>
      </w:r>
      <w:r w:rsidR="00156896" w:rsidRPr="00321E6F">
        <w:rPr>
          <w:rFonts w:ascii="Times New Roman" w:hAnsi="Times New Roman" w:cs="Times New Roman"/>
          <w:sz w:val="28"/>
          <w:szCs w:val="28"/>
        </w:rPr>
        <w:t>ие расчетного счета, или выписка, сформированная</w:t>
      </w:r>
      <w:r w:rsidR="001A703E" w:rsidRPr="00321E6F">
        <w:rPr>
          <w:rFonts w:ascii="Times New Roman" w:hAnsi="Times New Roman" w:cs="Times New Roman"/>
          <w:sz w:val="28"/>
          <w:szCs w:val="28"/>
        </w:rPr>
        <w:t xml:space="preserve"> в электронном виде в личном кабинете участника отбора</w:t>
      </w:r>
      <w:r w:rsidR="00EF43B8" w:rsidRPr="00321E6F">
        <w:rPr>
          <w:rFonts w:ascii="Times New Roman" w:hAnsi="Times New Roman" w:cs="Times New Roman"/>
          <w:sz w:val="28"/>
          <w:szCs w:val="28"/>
        </w:rPr>
        <w:t>;</w:t>
      </w:r>
      <w:r w:rsidR="00B371E7" w:rsidRPr="0032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98" w:rsidRPr="00321E6F" w:rsidRDefault="00156896" w:rsidP="000D4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коп</w:t>
      </w:r>
      <w:r w:rsidR="009561D1" w:rsidRPr="00321E6F">
        <w:rPr>
          <w:rFonts w:ascii="Times New Roman" w:hAnsi="Times New Roman" w:cs="Times New Roman"/>
          <w:sz w:val="28"/>
          <w:szCs w:val="28"/>
        </w:rPr>
        <w:t>ии документов, подтверждающего</w:t>
      </w:r>
      <w:r w:rsidR="003D0A98" w:rsidRPr="00321E6F">
        <w:rPr>
          <w:rFonts w:ascii="Times New Roman" w:hAnsi="Times New Roman" w:cs="Times New Roman"/>
          <w:sz w:val="28"/>
          <w:szCs w:val="28"/>
        </w:rPr>
        <w:t xml:space="preserve"> право использования объектов недвижимого имущества, на которых в соответствии с правилами землепользования и застройки и (или) выпискам</w:t>
      </w:r>
      <w:r w:rsidR="00EC5700" w:rsidRPr="00321E6F">
        <w:rPr>
          <w:rFonts w:ascii="Times New Roman" w:hAnsi="Times New Roman" w:cs="Times New Roman"/>
          <w:sz w:val="28"/>
          <w:szCs w:val="28"/>
        </w:rPr>
        <w:t>и</w:t>
      </w:r>
      <w:r w:rsidR="007670E7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EC5700" w:rsidRPr="00321E6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об объекте недвижимости </w:t>
      </w:r>
      <w:r w:rsidR="003D0A98" w:rsidRPr="00321E6F">
        <w:rPr>
          <w:rFonts w:ascii="Times New Roman" w:hAnsi="Times New Roman" w:cs="Times New Roman"/>
          <w:sz w:val="28"/>
          <w:szCs w:val="28"/>
        </w:rPr>
        <w:t xml:space="preserve">возможно размещение объектов, предусмотренных проектом по реализации </w:t>
      </w:r>
      <w:r w:rsidR="003D0A98" w:rsidRPr="00321E6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инициативы, направленной на развитие туристической инфраструктуры. </w:t>
      </w:r>
    </w:p>
    <w:p w:rsidR="000D441C" w:rsidRPr="00321E6F" w:rsidRDefault="001A703E" w:rsidP="000D4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Участник отбора в календарном году вправе подать одну заявку, содержащую один проект</w:t>
      </w:r>
      <w:r w:rsidR="006D7FD0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91211F" w:rsidRPr="00321E6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D7FD0" w:rsidRPr="00321E6F">
        <w:rPr>
          <w:rFonts w:ascii="Times New Roman" w:hAnsi="Times New Roman" w:cs="Times New Roman"/>
          <w:sz w:val="28"/>
          <w:szCs w:val="28"/>
        </w:rPr>
        <w:t>общественной инициативы, направленной на развитие туристической инфраструктуры</w:t>
      </w:r>
      <w:r w:rsidRPr="00321E6F">
        <w:rPr>
          <w:rFonts w:ascii="Times New Roman" w:hAnsi="Times New Roman" w:cs="Times New Roman"/>
          <w:sz w:val="28"/>
          <w:szCs w:val="28"/>
        </w:rPr>
        <w:t>.</w:t>
      </w:r>
    </w:p>
    <w:p w:rsidR="000D441C" w:rsidRPr="00321E6F" w:rsidRDefault="000D441C" w:rsidP="000D4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Все представляемые в Департамент копии документов заверяются участником отбора, сведения и данные подписываются руководителем участника отбора и заверяются печатью (при наличии).</w:t>
      </w:r>
    </w:p>
    <w:p w:rsidR="000D441C" w:rsidRPr="00321E6F" w:rsidRDefault="000D441C" w:rsidP="000D4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Участник отбора вправе представить в Департамент документы в форме электронного документа, подписанного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AC29B6" w:rsidRPr="00321E6F" w:rsidRDefault="000D441C" w:rsidP="00AC2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заявке, возлагается на участника отбора.</w:t>
      </w:r>
    </w:p>
    <w:p w:rsidR="00AC29B6" w:rsidRPr="00321E6F" w:rsidRDefault="00AC29B6" w:rsidP="00AC2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971206" w:rsidRPr="00321E6F">
        <w:rPr>
          <w:rFonts w:ascii="Times New Roman" w:hAnsi="Times New Roman" w:cs="Times New Roman"/>
          <w:sz w:val="28"/>
          <w:szCs w:val="28"/>
        </w:rPr>
        <w:t>5</w:t>
      </w:r>
      <w:r w:rsidRPr="00321E6F">
        <w:rPr>
          <w:rFonts w:ascii="Times New Roman" w:hAnsi="Times New Roman" w:cs="Times New Roman"/>
          <w:sz w:val="28"/>
          <w:szCs w:val="28"/>
        </w:rPr>
        <w:t>. Департамент регистрирует в порядке очередности представленную участником отбора заявку в журнале, который должен быть пронумерован, прошнурован, скреплен печатью.</w:t>
      </w:r>
    </w:p>
    <w:p w:rsidR="00AC29B6" w:rsidRPr="00321E6F" w:rsidRDefault="00AC29B6" w:rsidP="00AC2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Форма журнала утверждается приказом Департамента.</w:t>
      </w:r>
    </w:p>
    <w:p w:rsidR="00AC29B6" w:rsidRPr="00321E6F" w:rsidRDefault="00971206" w:rsidP="00AC2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2.6</w:t>
      </w:r>
      <w:r w:rsidR="00AC29B6" w:rsidRPr="00321E6F">
        <w:rPr>
          <w:rFonts w:ascii="Times New Roman" w:hAnsi="Times New Roman" w:cs="Times New Roman"/>
          <w:sz w:val="28"/>
          <w:szCs w:val="28"/>
        </w:rPr>
        <w:t>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AC29B6" w:rsidRPr="00321E6F" w:rsidRDefault="00AC29B6" w:rsidP="00AC2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Участник отбора вправе в течение срока приема заявок внести изменения в поданную заявку, направив уточненную заявку в Департамент. </w:t>
      </w:r>
      <w:r w:rsidRPr="00321E6F">
        <w:rPr>
          <w:rFonts w:ascii="Times New Roman" w:hAnsi="Times New Roman" w:cs="Times New Roman"/>
          <w:sz w:val="28"/>
          <w:szCs w:val="28"/>
        </w:rPr>
        <w:lastRenderedPageBreak/>
        <w:t>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Участник отбора в </w:t>
      </w:r>
      <w:r w:rsidR="00156896" w:rsidRPr="00321E6F">
        <w:rPr>
          <w:rFonts w:ascii="Times New Roman" w:hAnsi="Times New Roman" w:cs="Times New Roman"/>
          <w:sz w:val="28"/>
          <w:szCs w:val="28"/>
        </w:rPr>
        <w:t xml:space="preserve">течение срока приема </w:t>
      </w:r>
      <w:r w:rsidRPr="00321E6F">
        <w:rPr>
          <w:rFonts w:ascii="Times New Roman" w:hAnsi="Times New Roman" w:cs="Times New Roman"/>
          <w:sz w:val="28"/>
          <w:szCs w:val="28"/>
        </w:rPr>
        <w:t>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971206" w:rsidRPr="00321E6F">
        <w:rPr>
          <w:rFonts w:ascii="Times New Roman" w:hAnsi="Times New Roman" w:cs="Times New Roman"/>
          <w:sz w:val="28"/>
          <w:szCs w:val="28"/>
        </w:rPr>
        <w:t>7</w:t>
      </w:r>
      <w:r w:rsidRPr="00321E6F">
        <w:rPr>
          <w:rFonts w:ascii="Times New Roman" w:hAnsi="Times New Roman" w:cs="Times New Roman"/>
          <w:sz w:val="28"/>
          <w:szCs w:val="28"/>
        </w:rPr>
        <w:t>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971206" w:rsidRPr="00321E6F">
        <w:rPr>
          <w:rFonts w:ascii="Times New Roman" w:hAnsi="Times New Roman" w:cs="Times New Roman"/>
          <w:sz w:val="28"/>
          <w:szCs w:val="28"/>
        </w:rPr>
        <w:t>8</w:t>
      </w:r>
      <w:r w:rsidRPr="00321E6F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являются: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104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B371E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недостоверных сведений и документов;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</w:t>
      </w:r>
      <w:hyperlink w:anchor="P81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B371E7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="00B371E7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, 2.3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</w:t>
      </w:r>
      <w:r w:rsidR="00156896" w:rsidRPr="00321E6F">
        <w:rPr>
          <w:rFonts w:ascii="Times New Roman" w:hAnsi="Times New Roman" w:cs="Times New Roman"/>
          <w:sz w:val="28"/>
          <w:szCs w:val="28"/>
        </w:rPr>
        <w:t xml:space="preserve">истечения срока ее рассмотрения, </w:t>
      </w:r>
      <w:r w:rsidRPr="00321E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0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Решение об отклонении заявок участников отбора оформляется приказом Департамента с указанием оснований отклонения заявок.</w:t>
      </w:r>
    </w:p>
    <w:p w:rsidR="00E91982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Участники отбора, заявки которых отклонены, должны быть проинформированы о принятом решении в течение </w:t>
      </w:r>
      <w:r w:rsidR="00156896" w:rsidRPr="00321E6F">
        <w:rPr>
          <w:rFonts w:ascii="Times New Roman" w:hAnsi="Times New Roman" w:cs="Times New Roman"/>
          <w:sz w:val="28"/>
          <w:szCs w:val="28"/>
        </w:rPr>
        <w:t xml:space="preserve">5 </w:t>
      </w:r>
      <w:r w:rsidR="004E519D" w:rsidRPr="00321E6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1E6F">
        <w:rPr>
          <w:rFonts w:ascii="Times New Roman" w:hAnsi="Times New Roman" w:cs="Times New Roman"/>
          <w:sz w:val="28"/>
          <w:szCs w:val="28"/>
        </w:rPr>
        <w:t>дней со дня издания приказа.</w:t>
      </w:r>
      <w:bookmarkStart w:id="2" w:name="P131"/>
      <w:bookmarkEnd w:id="2"/>
    </w:p>
    <w:p w:rsidR="00AC29B6" w:rsidRPr="00321E6F" w:rsidRDefault="00AC29B6" w:rsidP="00E91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971206" w:rsidRPr="00321E6F">
        <w:rPr>
          <w:rFonts w:ascii="Times New Roman" w:hAnsi="Times New Roman" w:cs="Times New Roman"/>
          <w:sz w:val="28"/>
          <w:szCs w:val="28"/>
        </w:rPr>
        <w:t>9</w:t>
      </w:r>
      <w:r w:rsidRPr="00321E6F">
        <w:rPr>
          <w:rFonts w:ascii="Times New Roman" w:hAnsi="Times New Roman" w:cs="Times New Roman"/>
          <w:sz w:val="28"/>
          <w:szCs w:val="28"/>
        </w:rPr>
        <w:t>. Принятые заявки подлежат оценке в течение 20 рабочих дней с даты окончания приема заявок посредством выставления баллов по каждому критерию: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1275"/>
        <w:gridCol w:w="426"/>
        <w:gridCol w:w="1559"/>
      </w:tblGrid>
      <w:tr w:rsidR="00785BE7" w:rsidRPr="00321E6F" w:rsidTr="003D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Весовое значение</w:t>
            </w:r>
          </w:p>
        </w:tc>
      </w:tr>
      <w:tr w:rsidR="00785BE7" w:rsidRPr="00321E6F" w:rsidTr="00707A75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и реалистичность бюджета </w:t>
            </w:r>
          </w:p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Планируемые расходы следуют из мероприятий по реализации проекта и обоснованы, в бюджете проекта отсутствуют расходы, не связанные с его реализацией, представлена детализация всех предполагаемых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Не все предполагаемые расходы следуют из мероприятий по реализации  проекта и обоснованы, в бюджете предусмотрены не имеющие прямого отношения к реализации проекта расходы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Предполагаемые расходы не соответствуют мероприятиям по реализации проекта и/или условиям отбора</w:t>
            </w:r>
          </w:p>
        </w:tc>
      </w:tr>
      <w:tr w:rsidR="00785BE7" w:rsidRPr="00321E6F" w:rsidTr="003D32DD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785BE7" w:rsidRPr="00321E6F" w:rsidTr="00945080">
        <w:trPr>
          <w:trHeight w:val="1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Доля собственных (внебюджетных) средств, направляемых на реализацию проекта</w:t>
            </w:r>
          </w:p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D87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 w:rsidR="00B7590E" w:rsidRPr="00321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0 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D87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7590E" w:rsidRPr="00321E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7590E" w:rsidRPr="00321E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  <w:r w:rsidR="00D871FB" w:rsidRPr="0032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71FB" w:rsidRPr="00321E6F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9F6788" w:rsidP="0015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От 34 </w:t>
            </w:r>
            <w:r w:rsidR="00B7590E" w:rsidRPr="00321E6F">
              <w:rPr>
                <w:rFonts w:ascii="Times New Roman" w:hAnsi="Times New Roman" w:cs="Times New Roman"/>
                <w:sz w:val="20"/>
                <w:szCs w:val="20"/>
              </w:rPr>
              <w:t>до 40</w:t>
            </w:r>
            <w:r w:rsidR="00785BE7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  <w:r w:rsidR="00D871FB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</w:t>
            </w:r>
          </w:p>
        </w:tc>
      </w:tr>
      <w:tr w:rsidR="00785BE7" w:rsidRPr="00321E6F" w:rsidTr="00945080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D871FB" w:rsidP="00B75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23D8D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B7590E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3D8D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B7590E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3D8D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45080" w:rsidRPr="00321E6F" w:rsidTr="00CD21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B81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отбора опыта реализации проектов в туристской сфере</w:t>
            </w:r>
            <w:r w:rsidR="00ED76E0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(оценивается по наибольшему значению)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B8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Опыт более 3 лет или более 3 реализованных проектов в туристской сфере</w:t>
            </w:r>
            <w:r w:rsidR="00ED76E0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1E6F">
              <w:rPr>
                <w:rFonts w:ascii="Times New Roman" w:hAnsi="Times New Roman" w:cs="Times New Roman"/>
                <w:sz w:val="20"/>
              </w:rPr>
              <w:t>Опыт от 1 года (включительно) до 3 лет (включительно) или от 1 до 3 (включительно) реализованных проектов в туристской сфере</w:t>
            </w:r>
            <w:r w:rsidR="00B81B1A" w:rsidRPr="00321E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5080" w:rsidRPr="00321E6F" w:rsidRDefault="00945080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B8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Менее 1 года или отсутствие опыта в туристской сфере или отсутствие  реализованных проектов в туристской сфере</w:t>
            </w:r>
            <w:r w:rsidR="00ED76E0"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080" w:rsidRPr="00321E6F" w:rsidTr="00945080">
        <w:trPr>
          <w:trHeight w:val="3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 xml:space="preserve"> 7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0" w:rsidRPr="00321E6F" w:rsidRDefault="00945080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3D32DD" w:rsidRPr="00321E6F" w:rsidTr="003D32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Стабильность проекта и результатов его реализации (срок пользования объектом недвижимого имущества, на территории которого планируется реализация проекта)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Объект недвижимого имущества находится в собственности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Срок пользования (аренда, безвозмездное пользование и т.п.) более 5 лет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Срок пользования (аренда, безвозмездное пользование и т.п.) от 3 лет до 5 лет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Срок пользования (аренда, безвозмездное пользование и т.п.)  до 3 лет (включительно)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DD" w:rsidRPr="00321E6F" w:rsidTr="003D32DD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7" w:rsidRPr="00321E6F" w:rsidRDefault="00785BE7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3D32DD" w:rsidRPr="00321E6F" w:rsidTr="003D32DD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отбора является субъектом 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E0468E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вляется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E0468E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является</w:t>
            </w:r>
          </w:p>
        </w:tc>
      </w:tr>
      <w:tr w:rsidR="003D32DD" w:rsidRPr="00321E6F" w:rsidTr="003D32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балла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баллов </w:t>
            </w:r>
          </w:p>
        </w:tc>
      </w:tr>
      <w:tr w:rsidR="003D32DD" w:rsidRPr="00321E6F" w:rsidTr="00945080">
        <w:trPr>
          <w:trHeight w:val="1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 отбора является участником туристско-рекреационного кластера на территории Воронежской 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D" w:rsidRPr="00321E6F" w:rsidRDefault="00E0468E" w:rsidP="003D32DD">
            <w:pPr>
              <w:autoSpaceDE w:val="0"/>
              <w:autoSpaceDN w:val="0"/>
              <w:adjustRightInd w:val="0"/>
              <w:ind w:right="-13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Я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вляется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E0468E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является</w:t>
            </w:r>
          </w:p>
        </w:tc>
      </w:tr>
      <w:tr w:rsidR="003D32DD" w:rsidRPr="00321E6F" w:rsidTr="00707A75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балла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баллов</w:t>
            </w:r>
          </w:p>
        </w:tc>
      </w:tr>
      <w:tr w:rsidR="003D32DD" w:rsidRPr="00321E6F" w:rsidTr="00707A75">
        <w:trPr>
          <w:trHeight w:val="1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Проектом предполагается создание условий для лиц с ограниченными возможностями здоровья</w:t>
            </w:r>
          </w:p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E0468E" w:rsidP="003D32DD">
            <w:pPr>
              <w:tabs>
                <w:tab w:val="left" w:pos="1636"/>
                <w:tab w:val="center" w:pos="21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редполагается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E0468E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D32DD"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предполагается</w:t>
            </w:r>
          </w:p>
        </w:tc>
      </w:tr>
      <w:tr w:rsidR="003D32DD" w:rsidRPr="00321E6F" w:rsidTr="003D32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3D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балла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D" w:rsidRPr="00321E6F" w:rsidRDefault="003D32DD" w:rsidP="00CD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баллов</w:t>
            </w:r>
          </w:p>
        </w:tc>
      </w:tr>
    </w:tbl>
    <w:p w:rsidR="002E3130" w:rsidRPr="00321E6F" w:rsidRDefault="002E3130" w:rsidP="00901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46" w:rsidRPr="00321E6F" w:rsidRDefault="00901C46" w:rsidP="009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набранных баллов формируется рейтинг и </w:t>
      </w:r>
      <w:r w:rsidRPr="00321E6F">
        <w:rPr>
          <w:rFonts w:ascii="Times New Roman" w:hAnsi="Times New Roman" w:cs="Times New Roman"/>
          <w:sz w:val="28"/>
          <w:szCs w:val="28"/>
        </w:rPr>
        <w:lastRenderedPageBreak/>
        <w:t>присваиваются порядковые номера: занятие соответствующей позиции производится по убыванию количества набранных баллов</w:t>
      </w:r>
      <w:r w:rsidR="009840F1" w:rsidRPr="00321E6F">
        <w:rPr>
          <w:rFonts w:ascii="Times New Roman" w:hAnsi="Times New Roman" w:cs="Times New Roman"/>
          <w:sz w:val="28"/>
          <w:szCs w:val="28"/>
        </w:rPr>
        <w:t xml:space="preserve"> от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наибольшего к </w:t>
      </w:r>
      <w:r w:rsidR="00E0468E" w:rsidRPr="00321E6F">
        <w:rPr>
          <w:rFonts w:ascii="Times New Roman" w:hAnsi="Times New Roman" w:cs="Times New Roman"/>
          <w:sz w:val="28"/>
          <w:szCs w:val="28"/>
        </w:rPr>
        <w:t>наи</w:t>
      </w:r>
      <w:r w:rsidRPr="00321E6F">
        <w:rPr>
          <w:rFonts w:ascii="Times New Roman" w:hAnsi="Times New Roman" w:cs="Times New Roman"/>
          <w:sz w:val="28"/>
          <w:szCs w:val="28"/>
        </w:rPr>
        <w:t>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901C46" w:rsidRPr="00321E6F" w:rsidRDefault="00901C46" w:rsidP="009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</w:t>
      </w:r>
      <w:r w:rsidR="00971206" w:rsidRPr="00321E6F">
        <w:rPr>
          <w:rFonts w:ascii="Times New Roman" w:hAnsi="Times New Roman" w:cs="Times New Roman"/>
          <w:sz w:val="28"/>
          <w:szCs w:val="28"/>
        </w:rPr>
        <w:t>10</w:t>
      </w:r>
      <w:r w:rsidRPr="00321E6F">
        <w:rPr>
          <w:rFonts w:ascii="Times New Roman" w:hAnsi="Times New Roman" w:cs="Times New Roman"/>
          <w:sz w:val="28"/>
          <w:szCs w:val="28"/>
        </w:rPr>
        <w:t xml:space="preserve">. С целью проведения оценки представленных участниками отбора </w:t>
      </w:r>
      <w:r w:rsidR="00B81B1A" w:rsidRPr="00321E6F">
        <w:rPr>
          <w:rFonts w:ascii="Times New Roman" w:hAnsi="Times New Roman" w:cs="Times New Roman"/>
          <w:sz w:val="28"/>
          <w:szCs w:val="28"/>
        </w:rPr>
        <w:t>проектов</w:t>
      </w:r>
      <w:r w:rsidR="00ED76E0" w:rsidRPr="00321E6F">
        <w:rPr>
          <w:rFonts w:ascii="Times New Roman" w:hAnsi="Times New Roman" w:cs="Times New Roman"/>
          <w:sz w:val="28"/>
          <w:szCs w:val="28"/>
        </w:rPr>
        <w:t xml:space="preserve"> по реализации общественной инициативы, направленной на развит</w:t>
      </w:r>
      <w:r w:rsidR="00B81B1A" w:rsidRPr="00321E6F">
        <w:rPr>
          <w:rFonts w:ascii="Times New Roman" w:hAnsi="Times New Roman" w:cs="Times New Roman"/>
          <w:sz w:val="28"/>
          <w:szCs w:val="28"/>
        </w:rPr>
        <w:t xml:space="preserve">ие туристической инфраструктуры, </w:t>
      </w:r>
      <w:r w:rsidRPr="00321E6F">
        <w:rPr>
          <w:rFonts w:ascii="Times New Roman" w:hAnsi="Times New Roman" w:cs="Times New Roman"/>
          <w:sz w:val="28"/>
          <w:szCs w:val="28"/>
        </w:rPr>
        <w:t>создается комиссия по</w:t>
      </w:r>
      <w:r w:rsidR="00AA4C66" w:rsidRPr="00321E6F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Pr="00321E6F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AA4C66" w:rsidRPr="00321E6F">
        <w:rPr>
          <w:rFonts w:ascii="Times New Roman" w:hAnsi="Times New Roman" w:cs="Times New Roman"/>
          <w:sz w:val="28"/>
          <w:szCs w:val="28"/>
        </w:rPr>
        <w:t>ов</w:t>
      </w:r>
      <w:r w:rsidR="00946260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84115E" w:rsidRPr="00321E6F">
        <w:rPr>
          <w:rFonts w:ascii="Times New Roman" w:hAnsi="Times New Roman" w:cs="Times New Roman"/>
          <w:sz w:val="28"/>
          <w:szCs w:val="28"/>
        </w:rPr>
        <w:t>на поддержку</w:t>
      </w:r>
      <w:r w:rsidR="00946260" w:rsidRPr="00321E6F">
        <w:rPr>
          <w:rFonts w:ascii="Times New Roman" w:hAnsi="Times New Roman" w:cs="Times New Roman"/>
          <w:sz w:val="28"/>
          <w:szCs w:val="28"/>
        </w:rPr>
        <w:t xml:space="preserve"> общественных инициатив, направленных на развитие туристической инфраструктуры </w:t>
      </w:r>
      <w:r w:rsidRPr="00321E6F">
        <w:rPr>
          <w:rFonts w:ascii="Times New Roman" w:hAnsi="Times New Roman" w:cs="Times New Roman"/>
          <w:sz w:val="28"/>
          <w:szCs w:val="28"/>
        </w:rPr>
        <w:t>(далее - комиссия), состав которой утверждается приказом Департамента.</w:t>
      </w:r>
    </w:p>
    <w:p w:rsidR="00315E3C" w:rsidRPr="00321E6F" w:rsidRDefault="00901C46" w:rsidP="00315E3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Комиссия создается в составе не менее 7 человек. Число членов комиссии должно быть нечетным.</w:t>
      </w:r>
    </w:p>
    <w:p w:rsidR="00315E3C" w:rsidRPr="00321E6F" w:rsidRDefault="00315E3C" w:rsidP="00315E3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Членами комиссии могут быть представители исполнительных органов Воронежской области, органов местного самоуправления муниципальных образований Воронежской области, некоммерческих организаций, </w:t>
      </w:r>
      <w:r w:rsidR="0000693D" w:rsidRPr="00321E6F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туризма. </w:t>
      </w:r>
    </w:p>
    <w:p w:rsidR="00901C46" w:rsidRPr="00321E6F" w:rsidRDefault="00901C46" w:rsidP="00901C4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Департамент осуществляет организационное обеспечение деятельности комиссии.</w:t>
      </w:r>
    </w:p>
    <w:p w:rsidR="00901C46" w:rsidRPr="00321E6F" w:rsidRDefault="00901C46" w:rsidP="00901C4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Оценка проектов участников отбора осуществляется комиссией на ее заседаниях в соответствии с </w:t>
      </w:r>
      <w:hyperlink w:anchor="P131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A968DC" w:rsidRPr="00321E6F">
        <w:rPr>
          <w:rFonts w:ascii="Times New Roman" w:hAnsi="Times New Roman" w:cs="Times New Roman"/>
          <w:sz w:val="28"/>
          <w:szCs w:val="28"/>
        </w:rPr>
        <w:t>9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1C46" w:rsidRPr="00321E6F" w:rsidRDefault="00901C46" w:rsidP="00901C4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при условии присутствия на них не менее </w:t>
      </w:r>
      <w:r w:rsidR="000C68BC" w:rsidRPr="00321E6F">
        <w:rPr>
          <w:rFonts w:ascii="Times New Roman" w:hAnsi="Times New Roman" w:cs="Times New Roman"/>
          <w:sz w:val="28"/>
          <w:szCs w:val="28"/>
        </w:rPr>
        <w:t>двух</w:t>
      </w:r>
      <w:r w:rsidR="00DE6538" w:rsidRPr="00321E6F">
        <w:rPr>
          <w:rFonts w:ascii="Times New Roman" w:hAnsi="Times New Roman" w:cs="Times New Roman"/>
          <w:sz w:val="28"/>
          <w:szCs w:val="28"/>
        </w:rPr>
        <w:t xml:space="preserve"> третей ее</w:t>
      </w:r>
      <w:r w:rsidRPr="00321E6F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901C46" w:rsidRPr="00321E6F" w:rsidRDefault="00901C46" w:rsidP="00901C4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01C46" w:rsidRPr="00321E6F" w:rsidRDefault="00901C46" w:rsidP="00901C4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3C1AAA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2.1</w:t>
      </w:r>
      <w:r w:rsidR="00971206" w:rsidRPr="00321E6F">
        <w:rPr>
          <w:rFonts w:ascii="Times New Roman" w:hAnsi="Times New Roman" w:cs="Times New Roman"/>
          <w:sz w:val="28"/>
          <w:szCs w:val="28"/>
        </w:rPr>
        <w:t>1</w:t>
      </w:r>
      <w:r w:rsidRPr="00321E6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размещается в информационной системе </w:t>
      </w:r>
      <w:r w:rsidR="00F01B3C" w:rsidRPr="00321E6F">
        <w:rPr>
          <w:rFonts w:ascii="Times New Roman" w:hAnsi="Times New Roman" w:cs="Times New Roman"/>
          <w:sz w:val="28"/>
          <w:szCs w:val="28"/>
        </w:rPr>
        <w:t>«</w:t>
      </w:r>
      <w:r w:rsidRPr="00321E6F">
        <w:rPr>
          <w:rFonts w:ascii="Times New Roman" w:hAnsi="Times New Roman" w:cs="Times New Roman"/>
          <w:sz w:val="28"/>
          <w:szCs w:val="28"/>
        </w:rPr>
        <w:t>Портал Воронежской области в сети Интер</w:t>
      </w:r>
      <w:r w:rsidR="00F01B3C" w:rsidRPr="00321E6F">
        <w:rPr>
          <w:rFonts w:ascii="Times New Roman" w:hAnsi="Times New Roman" w:cs="Times New Roman"/>
          <w:sz w:val="28"/>
          <w:szCs w:val="28"/>
        </w:rPr>
        <w:t>нет»</w:t>
      </w:r>
      <w:r w:rsidRPr="00321E6F">
        <w:rPr>
          <w:rFonts w:ascii="Times New Roman" w:hAnsi="Times New Roman" w:cs="Times New Roman"/>
          <w:sz w:val="28"/>
          <w:szCs w:val="28"/>
        </w:rPr>
        <w:t xml:space="preserve"> не позднее 10 рабочих дней, следующих за днем формирования рейтинга, и должна содержать:</w:t>
      </w:r>
    </w:p>
    <w:p w:rsidR="00901C46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>- дату, время и место проведения рассмотрения заявок;</w:t>
      </w:r>
    </w:p>
    <w:p w:rsidR="00901C46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901C46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901C46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01B3C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901C46" w:rsidRPr="00321E6F" w:rsidRDefault="00901C46" w:rsidP="003C1AA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- наименование получателя (получателей) гранта, с которым заключается соглашение, и размер предоставляемого ему гранта.</w:t>
      </w:r>
    </w:p>
    <w:p w:rsidR="00AE67DB" w:rsidRPr="00321E6F" w:rsidRDefault="00AE67DB" w:rsidP="00B80F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0FA0" w:rsidRPr="00321E6F" w:rsidRDefault="00B80FA0" w:rsidP="00B80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3. Условия и порядок предоставления грантов</w:t>
      </w:r>
    </w:p>
    <w:p w:rsidR="00B80FA0" w:rsidRPr="00321E6F" w:rsidRDefault="00B80FA0" w:rsidP="00B8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FA0" w:rsidRPr="00321E6F" w:rsidRDefault="00B80FA0" w:rsidP="008A2C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321E6F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321E6F">
        <w:rPr>
          <w:rFonts w:ascii="Times New Roman" w:hAnsi="Times New Roman" w:cs="Times New Roman"/>
          <w:bCs/>
          <w:sz w:val="28"/>
          <w:szCs w:val="28"/>
        </w:rPr>
        <w:t xml:space="preserve">Грант предоставляется </w:t>
      </w:r>
      <w:r w:rsidR="008A2C55" w:rsidRPr="00321E6F">
        <w:rPr>
          <w:rFonts w:ascii="Times New Roman" w:hAnsi="Times New Roman" w:cs="Times New Roman"/>
          <w:bCs/>
          <w:sz w:val="28"/>
          <w:szCs w:val="28"/>
        </w:rPr>
        <w:t>на</w:t>
      </w:r>
      <w:r w:rsidRPr="00321E6F">
        <w:rPr>
          <w:rFonts w:ascii="Times New Roman" w:hAnsi="Times New Roman" w:cs="Times New Roman"/>
          <w:bCs/>
          <w:sz w:val="28"/>
          <w:szCs w:val="28"/>
        </w:rPr>
        <w:t xml:space="preserve"> фи</w:t>
      </w:r>
      <w:r w:rsidR="007E3BFA" w:rsidRPr="00321E6F">
        <w:rPr>
          <w:rFonts w:ascii="Times New Roman" w:hAnsi="Times New Roman" w:cs="Times New Roman"/>
          <w:bCs/>
          <w:sz w:val="28"/>
          <w:szCs w:val="28"/>
        </w:rPr>
        <w:t>нансово</w:t>
      </w:r>
      <w:r w:rsidR="008A2C55" w:rsidRPr="00321E6F">
        <w:rPr>
          <w:rFonts w:ascii="Times New Roman" w:hAnsi="Times New Roman" w:cs="Times New Roman"/>
          <w:bCs/>
          <w:sz w:val="28"/>
          <w:szCs w:val="28"/>
        </w:rPr>
        <w:t>е</w:t>
      </w:r>
      <w:r w:rsidR="007E3BFA" w:rsidRPr="00321E6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8A2C55" w:rsidRPr="00321E6F">
        <w:rPr>
          <w:rFonts w:ascii="Times New Roman" w:hAnsi="Times New Roman" w:cs="Times New Roman"/>
          <w:bCs/>
          <w:sz w:val="28"/>
          <w:szCs w:val="28"/>
        </w:rPr>
        <w:t>е</w:t>
      </w:r>
      <w:r w:rsidR="0000693D" w:rsidRPr="00321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bCs/>
          <w:sz w:val="28"/>
          <w:szCs w:val="28"/>
        </w:rPr>
        <w:t>расходов, связанных</w:t>
      </w:r>
      <w:r w:rsidRPr="0032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sz w:val="28"/>
          <w:szCs w:val="28"/>
        </w:rPr>
        <w:t>реализацией общественных инициатив, направленных на развит</w:t>
      </w:r>
      <w:r w:rsidR="00AE67DB" w:rsidRPr="00321E6F">
        <w:rPr>
          <w:rFonts w:ascii="Times New Roman" w:hAnsi="Times New Roman" w:cs="Times New Roman"/>
          <w:sz w:val="28"/>
          <w:szCs w:val="28"/>
        </w:rPr>
        <w:t xml:space="preserve">ие туристической инфраструктуры </w:t>
      </w:r>
      <w:r w:rsidRPr="00321E6F">
        <w:rPr>
          <w:rFonts w:ascii="Times New Roman" w:hAnsi="Times New Roman" w:cs="Times New Roman"/>
          <w:sz w:val="28"/>
          <w:szCs w:val="28"/>
        </w:rPr>
        <w:t>в рамках проектов, которыми предусматривается реализация мероприятия по созданию и (или) развитию пляжей на берегах морей, рек, озер, водохранилищ или иных водных объектов, в том числе:</w:t>
      </w:r>
    </w:p>
    <w:p w:rsidR="00B80FA0" w:rsidRPr="00321E6F" w:rsidRDefault="003C1AAA" w:rsidP="00B80F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B80FA0" w:rsidRPr="00321E6F">
        <w:rPr>
          <w:rFonts w:ascii="Times New Roman" w:hAnsi="Times New Roman" w:cs="Times New Roman"/>
          <w:sz w:val="28"/>
          <w:szCs w:val="28"/>
        </w:rPr>
        <w:t>- 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:rsidR="00B80FA0" w:rsidRPr="00321E6F" w:rsidRDefault="003C1AAA" w:rsidP="00B80F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B80FA0" w:rsidRPr="00321E6F">
        <w:rPr>
          <w:rFonts w:ascii="Times New Roman" w:hAnsi="Times New Roman" w:cs="Times New Roman"/>
          <w:sz w:val="28"/>
          <w:szCs w:val="28"/>
        </w:rPr>
        <w:t>- 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2A171B" w:rsidRPr="00321E6F" w:rsidRDefault="003C1AAA" w:rsidP="00B80F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0FA0" w:rsidRPr="00321E6F">
        <w:rPr>
          <w:rFonts w:ascii="Times New Roman" w:hAnsi="Times New Roman" w:cs="Times New Roman"/>
          <w:sz w:val="28"/>
          <w:szCs w:val="28"/>
        </w:rPr>
        <w:t>- обустройство детских и спортивных зон отдыха;</w:t>
      </w:r>
    </w:p>
    <w:p w:rsidR="00B80FA0" w:rsidRPr="00321E6F" w:rsidRDefault="002A171B" w:rsidP="00B80F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0FA0" w:rsidRPr="00321E6F">
        <w:rPr>
          <w:rFonts w:ascii="Times New Roman" w:hAnsi="Times New Roman" w:cs="Times New Roman"/>
          <w:sz w:val="28"/>
          <w:szCs w:val="28"/>
        </w:rPr>
        <w:t>создание пунктов общественного питания (некапитальное строительство).</w:t>
      </w:r>
    </w:p>
    <w:p w:rsidR="0097511A" w:rsidRPr="00321E6F" w:rsidRDefault="00CB43D7" w:rsidP="009751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E6F">
        <w:rPr>
          <w:rFonts w:ascii="Times New Roman" w:hAnsi="Times New Roman" w:cs="Times New Roman"/>
          <w:bCs/>
          <w:sz w:val="28"/>
          <w:szCs w:val="28"/>
        </w:rPr>
        <w:tab/>
      </w:r>
      <w:r w:rsidR="00B80FA0" w:rsidRPr="00321E6F">
        <w:rPr>
          <w:rFonts w:ascii="Times New Roman" w:hAnsi="Times New Roman" w:cs="Times New Roman"/>
          <w:sz w:val="28"/>
          <w:szCs w:val="28"/>
        </w:rPr>
        <w:t>3.2. Максимальный размер одного гранта составляет 10 000 000 рублей на одного получателя гранта</w:t>
      </w:r>
      <w:r w:rsidR="0097511A" w:rsidRPr="00321E6F">
        <w:rPr>
          <w:rFonts w:ascii="Times New Roman" w:hAnsi="Times New Roman" w:cs="Times New Roman"/>
          <w:sz w:val="28"/>
          <w:szCs w:val="28"/>
        </w:rPr>
        <w:t>.</w:t>
      </w:r>
    </w:p>
    <w:p w:rsidR="00FA035A" w:rsidRPr="00321E6F" w:rsidRDefault="0097511A" w:rsidP="008A2C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Грант предоставляется при условии софинансирования получателем гранта расходов, связанных с </w:t>
      </w:r>
      <w:r w:rsidR="00945080" w:rsidRPr="00321E6F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321E6F">
        <w:rPr>
          <w:rFonts w:ascii="Times New Roman" w:hAnsi="Times New Roman" w:cs="Times New Roman"/>
          <w:sz w:val="28"/>
          <w:szCs w:val="28"/>
        </w:rPr>
        <w:t>проекта по</w:t>
      </w:r>
      <w:r w:rsidR="00945080" w:rsidRPr="00321E6F">
        <w:rPr>
          <w:rFonts w:ascii="Times New Roman" w:hAnsi="Times New Roman" w:cs="Times New Roman"/>
          <w:sz w:val="28"/>
          <w:szCs w:val="28"/>
        </w:rPr>
        <w:t xml:space="preserve"> реализации общественной инициативы, направленной на развитие туристической инфраструктуры</w:t>
      </w:r>
      <w:r w:rsidR="00BC7DF1" w:rsidRPr="00321E6F">
        <w:rPr>
          <w:rFonts w:ascii="Times New Roman" w:hAnsi="Times New Roman" w:cs="Times New Roman"/>
          <w:sz w:val="28"/>
          <w:szCs w:val="28"/>
        </w:rPr>
        <w:t xml:space="preserve">, в размере не менее </w:t>
      </w:r>
      <w:r w:rsidR="00465BF5" w:rsidRPr="00321E6F">
        <w:rPr>
          <w:rFonts w:ascii="Times New Roman" w:hAnsi="Times New Roman" w:cs="Times New Roman"/>
          <w:sz w:val="28"/>
          <w:szCs w:val="28"/>
        </w:rPr>
        <w:t>51</w:t>
      </w:r>
      <w:r w:rsidR="00DE6538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BC7DF1" w:rsidRPr="00321E6F">
        <w:rPr>
          <w:rFonts w:ascii="Times New Roman" w:hAnsi="Times New Roman" w:cs="Times New Roman"/>
          <w:sz w:val="28"/>
          <w:szCs w:val="28"/>
        </w:rPr>
        <w:t>% от размера</w:t>
      </w:r>
      <w:r w:rsidR="00465BF5" w:rsidRPr="00321E6F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BC7DF1" w:rsidRPr="00321E6F">
        <w:rPr>
          <w:rFonts w:ascii="Times New Roman" w:hAnsi="Times New Roman" w:cs="Times New Roman"/>
          <w:sz w:val="28"/>
          <w:szCs w:val="28"/>
        </w:rPr>
        <w:t>.</w:t>
      </w:r>
      <w:r w:rsidR="00CD2191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к средствам </w:t>
      </w:r>
      <w:r w:rsidR="00150E3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гранта 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средства</w:t>
      </w:r>
      <w:r w:rsidR="006D71C2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израсходованные на </w:t>
      </w:r>
      <w:r w:rsidR="00704974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04974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</w:t>
      </w:r>
      <w:r w:rsidR="008A2C55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</w:t>
      </w:r>
      <w:r w:rsidR="00150E3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</w:t>
      </w:r>
      <w:r w:rsidR="009F6788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результата </w:t>
      </w:r>
      <w:r w:rsidR="00BC6A96" w:rsidRPr="00321E6F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BC6A9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788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</w:t>
      </w:r>
      <w:r w:rsidR="00150E3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35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3.10 настоящего Порядка</w:t>
      </w:r>
      <w:r w:rsidR="00150E36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191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43D7" w:rsidRPr="00321E6F" w:rsidRDefault="00CB43D7" w:rsidP="00CB43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97511A" w:rsidRPr="00321E6F">
        <w:rPr>
          <w:rFonts w:ascii="Times New Roman" w:hAnsi="Times New Roman" w:cs="Times New Roman"/>
          <w:sz w:val="28"/>
          <w:szCs w:val="28"/>
        </w:rPr>
        <w:t>3.3. Размер гранта рассчитывается по</w:t>
      </w:r>
      <w:r w:rsidR="00B35B15" w:rsidRPr="00321E6F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97511A" w:rsidRPr="00321E6F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CB43D7" w:rsidRPr="00321E6F" w:rsidRDefault="00CB43D7" w:rsidP="00CB43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BC2894" w:rsidRPr="00321E6F">
        <w:rPr>
          <w:rFonts w:ascii="Times New Roman" w:hAnsi="Times New Roman" w:cs="Times New Roman"/>
          <w:sz w:val="28"/>
          <w:szCs w:val="28"/>
        </w:rPr>
        <w:t>Г = Р - С</w:t>
      </w:r>
      <w:r w:rsidR="0097511A" w:rsidRPr="00321E6F">
        <w:rPr>
          <w:rFonts w:ascii="Times New Roman" w:hAnsi="Times New Roman" w:cs="Times New Roman"/>
          <w:sz w:val="28"/>
          <w:szCs w:val="28"/>
        </w:rPr>
        <w:t>, где:</w:t>
      </w:r>
    </w:p>
    <w:p w:rsidR="00CB43D7" w:rsidRPr="00321E6F" w:rsidRDefault="00CB43D7" w:rsidP="00CB43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97511A" w:rsidRPr="00321E6F">
        <w:rPr>
          <w:rFonts w:ascii="Times New Roman" w:hAnsi="Times New Roman" w:cs="Times New Roman"/>
          <w:sz w:val="28"/>
          <w:szCs w:val="28"/>
        </w:rPr>
        <w:t>Г - размер гранта;</w:t>
      </w:r>
    </w:p>
    <w:p w:rsidR="00BC2894" w:rsidRPr="00321E6F" w:rsidRDefault="00CB43D7" w:rsidP="009462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97511A" w:rsidRPr="00321E6F">
        <w:rPr>
          <w:rFonts w:ascii="Times New Roman" w:hAnsi="Times New Roman" w:cs="Times New Roman"/>
          <w:sz w:val="28"/>
          <w:szCs w:val="28"/>
        </w:rPr>
        <w:t xml:space="preserve">Р - расходы на реализацию проекта, предусмотренные паспортом проекта в соответствии с </w:t>
      </w:r>
      <w:r w:rsidR="00E11907" w:rsidRPr="00321E6F">
        <w:rPr>
          <w:rFonts w:ascii="Times New Roman" w:hAnsi="Times New Roman" w:cs="Times New Roman"/>
          <w:sz w:val="28"/>
          <w:szCs w:val="28"/>
        </w:rPr>
        <w:t xml:space="preserve"> направлениями расходов гранта</w:t>
      </w:r>
      <w:r w:rsidR="00DE6538" w:rsidRPr="00321E6F">
        <w:rPr>
          <w:rFonts w:ascii="Times New Roman" w:hAnsi="Times New Roman" w:cs="Times New Roman"/>
          <w:sz w:val="28"/>
          <w:szCs w:val="28"/>
        </w:rPr>
        <w:t>,</w:t>
      </w:r>
      <w:r w:rsidR="00E11907" w:rsidRPr="00321E6F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hyperlink r:id="rId9" w:history="1">
        <w:r w:rsidR="0097511A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="0097511A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11A" w:rsidRPr="00321E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C2894" w:rsidRPr="00321E6F">
        <w:rPr>
          <w:rFonts w:ascii="Times New Roman" w:hAnsi="Times New Roman" w:cs="Times New Roman"/>
          <w:sz w:val="28"/>
          <w:szCs w:val="28"/>
        </w:rPr>
        <w:t>;</w:t>
      </w:r>
    </w:p>
    <w:p w:rsidR="00946260" w:rsidRPr="00321E6F" w:rsidRDefault="00BC2894" w:rsidP="009462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С – сумма софинансирования получателем гранта расходов, связанных с реализацией проекта</w:t>
      </w:r>
      <w:r w:rsidR="00E11907" w:rsidRPr="00321E6F">
        <w:rPr>
          <w:rFonts w:ascii="Times New Roman" w:hAnsi="Times New Roman" w:cs="Times New Roman"/>
          <w:sz w:val="28"/>
          <w:szCs w:val="28"/>
        </w:rPr>
        <w:t xml:space="preserve"> (не менее 51</w:t>
      </w:r>
      <w:r w:rsidR="00C56169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E11907" w:rsidRPr="00321E6F">
        <w:rPr>
          <w:rFonts w:ascii="Times New Roman" w:hAnsi="Times New Roman" w:cs="Times New Roman"/>
          <w:sz w:val="28"/>
          <w:szCs w:val="28"/>
        </w:rPr>
        <w:t>% от размера гранта)</w:t>
      </w:r>
      <w:r w:rsidR="0097511A" w:rsidRPr="00321E6F">
        <w:rPr>
          <w:rFonts w:ascii="Times New Roman" w:hAnsi="Times New Roman" w:cs="Times New Roman"/>
          <w:sz w:val="28"/>
          <w:szCs w:val="28"/>
        </w:rPr>
        <w:t>.</w:t>
      </w:r>
    </w:p>
    <w:p w:rsidR="00946260" w:rsidRPr="00321E6F" w:rsidRDefault="00946260" w:rsidP="009462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97511A" w:rsidRPr="00321E6F">
        <w:rPr>
          <w:rFonts w:ascii="Times New Roman" w:hAnsi="Times New Roman" w:cs="Times New Roman"/>
          <w:sz w:val="28"/>
          <w:szCs w:val="28"/>
        </w:rPr>
        <w:t>3.4. В случае если рассчитанный размер гранта превышает максимальный размер гранта, гр</w:t>
      </w:r>
      <w:r w:rsidRPr="00321E6F">
        <w:rPr>
          <w:rFonts w:ascii="Times New Roman" w:hAnsi="Times New Roman" w:cs="Times New Roman"/>
          <w:sz w:val="28"/>
          <w:szCs w:val="28"/>
        </w:rPr>
        <w:t>ант предоставляется в размере 10 </w:t>
      </w:r>
      <w:r w:rsidR="0097511A" w:rsidRPr="00321E6F">
        <w:rPr>
          <w:rFonts w:ascii="Times New Roman" w:hAnsi="Times New Roman" w:cs="Times New Roman"/>
          <w:sz w:val="28"/>
          <w:szCs w:val="28"/>
        </w:rPr>
        <w:t>000</w:t>
      </w:r>
      <w:r w:rsidRPr="00321E6F">
        <w:rPr>
          <w:rFonts w:ascii="Times New Roman" w:hAnsi="Times New Roman" w:cs="Times New Roman"/>
          <w:sz w:val="28"/>
          <w:szCs w:val="28"/>
        </w:rPr>
        <w:t xml:space="preserve"> 0</w:t>
      </w:r>
      <w:r w:rsidR="0097511A" w:rsidRPr="00321E6F">
        <w:rPr>
          <w:rFonts w:ascii="Times New Roman" w:hAnsi="Times New Roman" w:cs="Times New Roman"/>
          <w:sz w:val="28"/>
          <w:szCs w:val="28"/>
        </w:rPr>
        <w:t>00 рублей.</w:t>
      </w:r>
    </w:p>
    <w:p w:rsidR="00946260" w:rsidRPr="00321E6F" w:rsidRDefault="00946260" w:rsidP="009462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В случае если рассчитанный размер гранта превышает запрашиваемую сумму гранта, грант предоставляется в размере запрашиваемой суммы гранта.</w:t>
      </w:r>
    </w:p>
    <w:p w:rsidR="008E5D1E" w:rsidRPr="00321E6F" w:rsidRDefault="00946260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3.5. Расчет и распределение грантов осуществляются комиссией в соответствии</w:t>
      </w:r>
      <w:r w:rsidR="00C56169" w:rsidRPr="00321E6F">
        <w:rPr>
          <w:rFonts w:ascii="Times New Roman" w:hAnsi="Times New Roman" w:cs="Times New Roman"/>
          <w:sz w:val="28"/>
          <w:szCs w:val="28"/>
        </w:rPr>
        <w:t xml:space="preserve"> с рейтингом участников отбора</w:t>
      </w:r>
      <w:r w:rsidR="000C68BC" w:rsidRPr="00321E6F">
        <w:rPr>
          <w:rFonts w:ascii="Times New Roman" w:hAnsi="Times New Roman" w:cs="Times New Roman"/>
          <w:sz w:val="28"/>
          <w:szCs w:val="28"/>
        </w:rPr>
        <w:t xml:space="preserve"> (</w:t>
      </w:r>
      <w:r w:rsidR="00B81B1A" w:rsidRPr="00321E6F">
        <w:rPr>
          <w:rFonts w:ascii="Times New Roman" w:hAnsi="Times New Roman" w:cs="Times New Roman"/>
          <w:sz w:val="28"/>
          <w:szCs w:val="28"/>
        </w:rPr>
        <w:t>начиная с верх</w:t>
      </w:r>
      <w:r w:rsidR="000C68BC" w:rsidRPr="00321E6F">
        <w:rPr>
          <w:rFonts w:ascii="Times New Roman" w:hAnsi="Times New Roman" w:cs="Times New Roman"/>
          <w:sz w:val="28"/>
          <w:szCs w:val="28"/>
        </w:rPr>
        <w:t>ней позиции)</w:t>
      </w:r>
      <w:r w:rsidR="00B81B1A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sz w:val="28"/>
          <w:szCs w:val="28"/>
        </w:rPr>
        <w:t>и отражаются</w:t>
      </w:r>
      <w:r w:rsidR="00B81B1A" w:rsidRPr="00321E6F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 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Распределение грантов осуществляется до полного использования </w:t>
      </w:r>
      <w:r w:rsidRPr="00321E6F">
        <w:rPr>
          <w:rFonts w:ascii="Times New Roman" w:hAnsi="Times New Roman" w:cs="Times New Roman"/>
          <w:sz w:val="28"/>
          <w:szCs w:val="28"/>
        </w:rPr>
        <w:lastRenderedPageBreak/>
        <w:t>денежных средств, направляемых на выплату грантов, предусмотренных на соответствующий календарный год.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Количество грантов в соответствующем календарном году определяется в зависимости от размеров запрашиваемых грантов и расположения в рейтинге участников отбора.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В случае если предполагаемый размер гранта превышает размер оставшихся денежных средств после распределения по вышестоящим позициям рейтинга, размер гранта составляет остаток указанных средств.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На основании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Участники отбора (за исключением участников отбора, заявки которых отклонены) должны быть проинформированы о принятом</w:t>
      </w:r>
      <w:r w:rsidR="00AE67DB" w:rsidRPr="00321E6F">
        <w:rPr>
          <w:rFonts w:ascii="Times New Roman" w:hAnsi="Times New Roman" w:cs="Times New Roman"/>
          <w:sz w:val="28"/>
          <w:szCs w:val="28"/>
        </w:rPr>
        <w:t xml:space="preserve"> решении в течение 5 рабочих </w:t>
      </w:r>
      <w:r w:rsidRPr="00321E6F">
        <w:rPr>
          <w:rFonts w:ascii="Times New Roman" w:hAnsi="Times New Roman" w:cs="Times New Roman"/>
          <w:sz w:val="28"/>
          <w:szCs w:val="28"/>
        </w:rPr>
        <w:t>дней со дня издания приказа.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>3.6. Основаниями для отказа участнику отбора в предоставлении гранта являются: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</w:t>
      </w:r>
      <w:hyperlink r:id="rId10" w:history="1">
        <w:r w:rsidR="008E5D1E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704974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5D1E"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представленных участником отбора сведений;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sz w:val="28"/>
          <w:szCs w:val="28"/>
        </w:rPr>
        <w:t>- отказ получателя гранта от заключения соглашения;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условий оказания поддержки, установленных </w:t>
      </w:r>
      <w:hyperlink r:id="rId11" w:history="1">
        <w:r w:rsidR="008E5D1E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3.1</w:t>
        </w:r>
      </w:hyperlink>
      <w:r w:rsidR="008E5D1E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8E5D1E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="008E5D1E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уклонение получателя гранта от заключения соглашения в срок, установленный </w:t>
      </w:r>
      <w:hyperlink w:anchor="Par13" w:history="1">
        <w:r w:rsidR="008E5D1E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3.8</w:t>
        </w:r>
      </w:hyperlink>
      <w:r w:rsidR="008E5D1E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8E5D1E" w:rsidRPr="00321E6F" w:rsidRDefault="003C1AAA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sz w:val="28"/>
          <w:szCs w:val="28"/>
        </w:rPr>
        <w:t>- превышение лимита бюджетных обязательств на предоставление грантов, предусмотренных на соответствующий финансовый год и распределенных по вышестоящим позициям рейтинга.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1E6F">
        <w:rPr>
          <w:rFonts w:ascii="Times New Roman" w:hAnsi="Times New Roman" w:cs="Times New Roman"/>
          <w:sz w:val="28"/>
          <w:szCs w:val="28"/>
        </w:rPr>
        <w:t xml:space="preserve">3.7. В случае нарушения получателем гранта условий предоставления </w:t>
      </w:r>
      <w:r w:rsidRPr="00321E6F">
        <w:rPr>
          <w:rFonts w:ascii="Times New Roman" w:hAnsi="Times New Roman" w:cs="Times New Roman"/>
          <w:sz w:val="28"/>
          <w:szCs w:val="28"/>
        </w:rPr>
        <w:lastRenderedPageBreak/>
        <w:t xml:space="preserve">грантов грант подлежит возврату в областной бюджет в порядке и сроки, </w:t>
      </w:r>
      <w:r w:rsidR="00A661BB" w:rsidRPr="00321E6F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366BF3" w:rsidRPr="00321E6F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3" w:history="1">
        <w:r w:rsidR="00155BC9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</w:t>
        </w:r>
      </w:hyperlink>
      <w:r w:rsidRPr="00321E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4" w:name="Par13"/>
      <w:bookmarkEnd w:id="4"/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1E6F">
        <w:rPr>
          <w:rFonts w:ascii="Times New Roman" w:hAnsi="Times New Roman" w:cs="Times New Roman"/>
          <w:sz w:val="28"/>
          <w:szCs w:val="28"/>
        </w:rPr>
        <w:t xml:space="preserve">.8. Департамент в течение </w:t>
      </w:r>
      <w:r w:rsidR="00FF500D" w:rsidRPr="00321E6F">
        <w:rPr>
          <w:rFonts w:ascii="Times New Roman" w:hAnsi="Times New Roman" w:cs="Times New Roman"/>
          <w:sz w:val="28"/>
          <w:szCs w:val="28"/>
        </w:rPr>
        <w:t>15</w:t>
      </w:r>
      <w:r w:rsidRPr="00321E6F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предоставлении грантов заключает с получателем гранта соглашение, подготовленное (сформированное) с использованием государственной интегрированной информационной системы упра</w:t>
      </w:r>
      <w:r w:rsidR="00D621D6" w:rsidRPr="00321E6F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Pr="00321E6F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соглашения, утвержденной Министерством финансов Российской Федерации.</w:t>
      </w:r>
    </w:p>
    <w:p w:rsidR="008E5D1E" w:rsidRPr="00321E6F" w:rsidRDefault="008E5D1E" w:rsidP="008E5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В случае если получатель гранта в </w:t>
      </w:r>
      <w:r w:rsidR="00A661BB" w:rsidRPr="00321E6F">
        <w:rPr>
          <w:rFonts w:ascii="Times New Roman" w:hAnsi="Times New Roman" w:cs="Times New Roman"/>
          <w:sz w:val="28"/>
          <w:szCs w:val="28"/>
        </w:rPr>
        <w:t>указанный</w:t>
      </w:r>
      <w:r w:rsidRPr="00321E6F">
        <w:rPr>
          <w:rFonts w:ascii="Times New Roman" w:hAnsi="Times New Roman" w:cs="Times New Roman"/>
          <w:sz w:val="28"/>
          <w:szCs w:val="28"/>
        </w:rPr>
        <w:t xml:space="preserve"> срок не подписал соглашение, получатель гранта признается уклонившимся от его заключения.</w:t>
      </w:r>
    </w:p>
    <w:p w:rsidR="00D34C8E" w:rsidRPr="00321E6F" w:rsidRDefault="008E5D1E" w:rsidP="00D34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  <w:t xml:space="preserve">3.9. В случае уменьшения Департаменту ранее доведенных лимитов бюджетных обязательств, приводящего к невозможности предоставления гранта в размере, определенном в соглашении, заключается дополнительное соглашение </w:t>
      </w:r>
      <w:r w:rsidR="00A661BB" w:rsidRPr="00321E6F">
        <w:rPr>
          <w:rFonts w:ascii="Times New Roman" w:hAnsi="Times New Roman" w:cs="Times New Roman"/>
          <w:sz w:val="28"/>
          <w:szCs w:val="28"/>
        </w:rPr>
        <w:t>о согласовании новых условий</w:t>
      </w:r>
      <w:r w:rsidRPr="00321E6F">
        <w:rPr>
          <w:rFonts w:ascii="Times New Roman" w:hAnsi="Times New Roman" w:cs="Times New Roman"/>
          <w:sz w:val="28"/>
          <w:szCs w:val="28"/>
        </w:rPr>
        <w:t xml:space="preserve"> соглашения или соглашение подлежит расторжению в случае недостижения согласия по новым условиям.</w:t>
      </w:r>
    </w:p>
    <w:p w:rsidR="00DE0180" w:rsidRPr="00321E6F" w:rsidRDefault="00D34C8E" w:rsidP="008A2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8E5D1E" w:rsidRPr="00321E6F">
        <w:rPr>
          <w:rFonts w:ascii="Times New Roman" w:hAnsi="Times New Roman" w:cs="Times New Roman"/>
          <w:sz w:val="28"/>
          <w:szCs w:val="28"/>
        </w:rPr>
        <w:t>3.10.</w:t>
      </w:r>
      <w:r w:rsidRPr="00321E6F">
        <w:rPr>
          <w:rFonts w:ascii="Times New Roman" w:hAnsi="Times New Roman" w:cs="Times New Roman"/>
          <w:sz w:val="28"/>
          <w:szCs w:val="28"/>
        </w:rPr>
        <w:t xml:space="preserve"> Ре</w:t>
      </w:r>
      <w:r w:rsidR="00FF500D" w:rsidRPr="00321E6F">
        <w:rPr>
          <w:rFonts w:ascii="Times New Roman" w:hAnsi="Times New Roman" w:cs="Times New Roman"/>
          <w:sz w:val="28"/>
          <w:szCs w:val="28"/>
        </w:rPr>
        <w:t>зультат предоставления гранта</w:t>
      </w:r>
      <w:r w:rsidR="00DE6538" w:rsidRPr="00321E6F">
        <w:rPr>
          <w:rFonts w:ascii="Times New Roman" w:hAnsi="Times New Roman" w:cs="Times New Roman"/>
          <w:sz w:val="28"/>
          <w:szCs w:val="28"/>
        </w:rPr>
        <w:t xml:space="preserve"> -</w:t>
      </w:r>
      <w:r w:rsidR="00FF500D" w:rsidRPr="00321E6F">
        <w:rPr>
          <w:rFonts w:ascii="Times New Roman" w:hAnsi="Times New Roman" w:cs="Times New Roman"/>
          <w:sz w:val="28"/>
          <w:szCs w:val="28"/>
        </w:rPr>
        <w:t xml:space="preserve"> </w:t>
      </w:r>
      <w:r w:rsidR="008A2C55" w:rsidRPr="00321E6F">
        <w:rPr>
          <w:rFonts w:ascii="Times New Roman" w:hAnsi="Times New Roman" w:cs="Times New Roman"/>
          <w:sz w:val="28"/>
          <w:szCs w:val="28"/>
        </w:rPr>
        <w:t>обеспечена поддержка реализации общественных инициатив, направленных на развитие туристической инфраструктуры (пляжи и национальные туристские маршруты)</w:t>
      </w:r>
      <w:r w:rsidR="00DE0180" w:rsidRPr="00321E6F">
        <w:rPr>
          <w:rFonts w:ascii="Times New Roman" w:hAnsi="Times New Roman" w:cs="Times New Roman"/>
          <w:sz w:val="28"/>
          <w:szCs w:val="28"/>
        </w:rPr>
        <w:t>.</w:t>
      </w:r>
    </w:p>
    <w:p w:rsidR="009A59C3" w:rsidRPr="00321E6F" w:rsidRDefault="009A59C3" w:rsidP="009A5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Конечное значение результата предоставления гранта для получателей гранта с указанием точной даты завершения устанавливается Департаментом в соглашении в соответствии с результатом, установленным в региональном проекте «Развитие туристической инфраструктуры».</w:t>
      </w:r>
    </w:p>
    <w:p w:rsidR="00267419" w:rsidRPr="00321E6F" w:rsidRDefault="00DE0180" w:rsidP="00D760C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Получатель гранта обеспечивает достижение ре</w:t>
      </w:r>
      <w:r w:rsidR="008A2C55" w:rsidRPr="00321E6F">
        <w:rPr>
          <w:rFonts w:ascii="Times New Roman" w:hAnsi="Times New Roman" w:cs="Times New Roman"/>
          <w:sz w:val="28"/>
          <w:szCs w:val="28"/>
        </w:rPr>
        <w:t>зультата предоставления гранта.</w:t>
      </w:r>
    </w:p>
    <w:p w:rsidR="00267419" w:rsidRPr="00321E6F" w:rsidRDefault="00267419" w:rsidP="0026741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DE0180" w:rsidRPr="00321E6F">
        <w:rPr>
          <w:rFonts w:ascii="Times New Roman" w:hAnsi="Times New Roman" w:cs="Times New Roman"/>
          <w:sz w:val="28"/>
          <w:szCs w:val="28"/>
        </w:rPr>
        <w:t>3.1</w:t>
      </w:r>
      <w:r w:rsidRPr="00321E6F">
        <w:rPr>
          <w:rFonts w:ascii="Times New Roman" w:hAnsi="Times New Roman" w:cs="Times New Roman"/>
          <w:sz w:val="28"/>
          <w:szCs w:val="28"/>
        </w:rPr>
        <w:t>1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. Департамент финансов Воронежской области в установленном порядке и на основании сводной бюджетной росписи расходов областного бюджета выделяет </w:t>
      </w:r>
      <w:r w:rsidR="00A661BB" w:rsidRPr="00321E6F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DE0180" w:rsidRPr="00321E6F">
        <w:rPr>
          <w:rFonts w:ascii="Times New Roman" w:hAnsi="Times New Roman" w:cs="Times New Roman"/>
          <w:sz w:val="28"/>
          <w:szCs w:val="28"/>
        </w:rPr>
        <w:t>лимиты бюджетных обязательств направляемые на предоставление грантов.</w:t>
      </w:r>
    </w:p>
    <w:p w:rsidR="00267419" w:rsidRPr="00321E6F" w:rsidRDefault="00267419" w:rsidP="0026741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0180" w:rsidRPr="00321E6F">
        <w:rPr>
          <w:rFonts w:ascii="Times New Roman" w:hAnsi="Times New Roman" w:cs="Times New Roman"/>
          <w:sz w:val="28"/>
          <w:szCs w:val="28"/>
        </w:rPr>
        <w:t>3.1</w:t>
      </w:r>
      <w:r w:rsidRPr="00321E6F">
        <w:rPr>
          <w:rFonts w:ascii="Times New Roman" w:hAnsi="Times New Roman" w:cs="Times New Roman"/>
          <w:sz w:val="28"/>
          <w:szCs w:val="28"/>
        </w:rPr>
        <w:t>2</w:t>
      </w:r>
      <w:r w:rsidR="00DE0180" w:rsidRPr="00321E6F">
        <w:rPr>
          <w:rFonts w:ascii="Times New Roman" w:hAnsi="Times New Roman" w:cs="Times New Roman"/>
          <w:sz w:val="28"/>
          <w:szCs w:val="28"/>
        </w:rPr>
        <w:t>. Для перечисления грантов, полученных на текущий финансовый год из средств, поступивших в бюджет Воронежской области из федерального бюджета, предусмотренных соглашениями с Министерством экономического развития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 с указанием кода цели и суммы по соответствующему источнику средств, а также заверенные в установленном порядке копии соглашений и приказа о предоставлении грантов.</w:t>
      </w:r>
    </w:p>
    <w:p w:rsidR="00315E3C" w:rsidRPr="00321E6F" w:rsidRDefault="00267419" w:rsidP="00315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DE0180" w:rsidRPr="00321E6F">
        <w:rPr>
          <w:rFonts w:ascii="Times New Roman" w:hAnsi="Times New Roman" w:cs="Times New Roman"/>
          <w:sz w:val="28"/>
          <w:szCs w:val="28"/>
        </w:rPr>
        <w:t>3.1</w:t>
      </w:r>
      <w:r w:rsidRPr="00321E6F">
        <w:rPr>
          <w:rFonts w:ascii="Times New Roman" w:hAnsi="Times New Roman" w:cs="Times New Roman"/>
          <w:sz w:val="28"/>
          <w:szCs w:val="28"/>
        </w:rPr>
        <w:t>3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. Перечисление гранта осуществляется однократно в полном объеме на расчетный счет получателя гранта, указанный в соглашении, в течение </w:t>
      </w:r>
      <w:r w:rsidR="00A661BB" w:rsidRPr="00321E6F">
        <w:rPr>
          <w:rFonts w:ascii="Times New Roman" w:hAnsi="Times New Roman" w:cs="Times New Roman"/>
          <w:sz w:val="28"/>
          <w:szCs w:val="28"/>
        </w:rPr>
        <w:t>20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соглашения.</w:t>
      </w:r>
    </w:p>
    <w:p w:rsidR="00315E3C" w:rsidRPr="00321E6F" w:rsidRDefault="00315E3C" w:rsidP="00315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267419" w:rsidRPr="00321E6F">
        <w:rPr>
          <w:rFonts w:ascii="Times New Roman" w:hAnsi="Times New Roman" w:cs="Times New Roman"/>
          <w:sz w:val="28"/>
          <w:szCs w:val="28"/>
        </w:rPr>
        <w:t>3.14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. </w:t>
      </w:r>
      <w:r w:rsidRPr="00321E6F">
        <w:rPr>
          <w:rFonts w:ascii="Times New Roman" w:hAnsi="Times New Roman" w:cs="Times New Roman"/>
          <w:sz w:val="28"/>
          <w:szCs w:val="28"/>
        </w:rPr>
        <w:t>Получателю гранта за счет гранта, предусмотренного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E0180" w:rsidRPr="00321E6F" w:rsidRDefault="00267419" w:rsidP="0026741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ab/>
      </w:r>
      <w:r w:rsidR="00DE0180" w:rsidRPr="00321E6F">
        <w:rPr>
          <w:rFonts w:ascii="Times New Roman" w:hAnsi="Times New Roman" w:cs="Times New Roman"/>
          <w:sz w:val="28"/>
          <w:szCs w:val="28"/>
        </w:rPr>
        <w:t>3.1</w:t>
      </w:r>
      <w:r w:rsidRPr="00321E6F">
        <w:rPr>
          <w:rFonts w:ascii="Times New Roman" w:hAnsi="Times New Roman" w:cs="Times New Roman"/>
          <w:sz w:val="28"/>
          <w:szCs w:val="28"/>
        </w:rPr>
        <w:t>5</w:t>
      </w:r>
      <w:r w:rsidR="00DE0180" w:rsidRPr="00321E6F">
        <w:rPr>
          <w:rFonts w:ascii="Times New Roman" w:hAnsi="Times New Roman" w:cs="Times New Roman"/>
          <w:sz w:val="28"/>
          <w:szCs w:val="28"/>
        </w:rPr>
        <w:t>. Получатель гранта, а также лица, получающие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</w:t>
      </w:r>
      <w:r w:rsidR="00A661BB" w:rsidRPr="00321E6F">
        <w:rPr>
          <w:rFonts w:ascii="Times New Roman" w:hAnsi="Times New Roman" w:cs="Times New Roman"/>
          <w:sz w:val="28"/>
          <w:szCs w:val="28"/>
        </w:rPr>
        <w:t>ствление в отношении их проверки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 Департаментом соблюдения порядка и условий предоставления грантов, в том числе в части достижения результата предост</w:t>
      </w:r>
      <w:r w:rsidR="00A661BB" w:rsidRPr="00321E6F">
        <w:rPr>
          <w:rFonts w:ascii="Times New Roman" w:hAnsi="Times New Roman" w:cs="Times New Roman"/>
          <w:sz w:val="28"/>
          <w:szCs w:val="28"/>
        </w:rPr>
        <w:t>авления гранта, а также проверки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соблюдения получателем гранта порядка и условий предоставления грантов в </w:t>
      </w:r>
      <w:r w:rsidR="00DE0180" w:rsidRPr="00321E6F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DE018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>о статьями 268</w:t>
      </w:r>
      <w:r w:rsidR="00DE0180" w:rsidRPr="00321E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E0180"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DE0180" w:rsidRPr="00321E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DE0180" w:rsidRPr="00321E6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61052" w:rsidRPr="00321E6F">
        <w:rPr>
          <w:rFonts w:ascii="Times New Roman" w:hAnsi="Times New Roman" w:cs="Times New Roman"/>
          <w:sz w:val="28"/>
          <w:szCs w:val="28"/>
        </w:rPr>
        <w:t>г</w:t>
      </w:r>
      <w:r w:rsidR="00A661BB" w:rsidRPr="00321E6F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B61052" w:rsidRPr="00321E6F">
        <w:rPr>
          <w:rFonts w:ascii="Times New Roman" w:hAnsi="Times New Roman" w:cs="Times New Roman"/>
          <w:sz w:val="28"/>
          <w:szCs w:val="28"/>
        </w:rPr>
        <w:t xml:space="preserve">и на включение таких положений в соглашение.  </w:t>
      </w:r>
    </w:p>
    <w:p w:rsidR="00315E3C" w:rsidRPr="00321E6F" w:rsidRDefault="00315E3C" w:rsidP="00315E3C">
      <w:pPr>
        <w:autoSpaceDE w:val="0"/>
        <w:autoSpaceDN w:val="0"/>
        <w:adjustRightInd w:val="0"/>
        <w:spacing w:before="22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3.16. Получатель гранта должен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A4C66" w:rsidRPr="00321E6F">
        <w:rPr>
          <w:rFonts w:ascii="Times New Roman" w:hAnsi="Times New Roman" w:cs="Times New Roman"/>
          <w:sz w:val="28"/>
          <w:szCs w:val="28"/>
        </w:rPr>
        <w:t>.</w:t>
      </w:r>
    </w:p>
    <w:p w:rsidR="00315E3C" w:rsidRPr="00321E6F" w:rsidRDefault="00315E3C" w:rsidP="00315E3C">
      <w:pPr>
        <w:autoSpaceDE w:val="0"/>
        <w:autoSpaceDN w:val="0"/>
        <w:adjustRightInd w:val="0"/>
        <w:spacing w:before="22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Сроки действия обязательств, указанных в абзаце первом настоящего пункта, устанавливаются в соглашении.</w:t>
      </w:r>
    </w:p>
    <w:p w:rsidR="00730080" w:rsidRPr="00321E6F" w:rsidRDefault="00730080" w:rsidP="006575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7548" w:rsidRPr="00321E6F" w:rsidRDefault="00267419" w:rsidP="006575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657548" w:rsidRPr="00321E6F" w:rsidRDefault="00657548" w:rsidP="00657548">
      <w:pPr>
        <w:pStyle w:val="ConsPlusTitle"/>
        <w:spacing w:line="36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657548" w:rsidRPr="00321E6F" w:rsidRDefault="00F93ACF" w:rsidP="00657548">
      <w:pPr>
        <w:pStyle w:val="ConsPlusTitle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4.1. Получатель гранта ежеквартально в течение 10 рабочих дней, следующих за последним днем отчетного квартала, направляет в Департамент отчеты о достижении значения результата предоставления гранта и об осуществлении расходов средств гранта по формам, подготовленным (сформированным)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Федерации.</w:t>
      </w:r>
    </w:p>
    <w:p w:rsidR="00657548" w:rsidRPr="00321E6F" w:rsidRDefault="00F93ACF" w:rsidP="00657548">
      <w:pPr>
        <w:pStyle w:val="ConsPlusTitle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Департамент вправе устанавливать в соглашении сроки и формы предоставления получателем гранта дополнительной отчетности.</w:t>
      </w:r>
    </w:p>
    <w:p w:rsidR="00F93ACF" w:rsidRPr="00321E6F" w:rsidRDefault="00F93ACF" w:rsidP="00657548">
      <w:pPr>
        <w:pStyle w:val="ConsPlusTitle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4.2. Получатель гранта несет ответственность за достоверность сведений, содержащихся в отчетных документах.</w:t>
      </w:r>
    </w:p>
    <w:p w:rsidR="00F93ACF" w:rsidRPr="00321E6F" w:rsidRDefault="00F93ACF" w:rsidP="00F93ACF">
      <w:pPr>
        <w:pStyle w:val="ConsPlusTitle"/>
        <w:jc w:val="center"/>
        <w:outlineLvl w:val="1"/>
      </w:pPr>
    </w:p>
    <w:p w:rsidR="00F93ACF" w:rsidRPr="00321E6F" w:rsidRDefault="00F93ACF" w:rsidP="00F93A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F93ACF" w:rsidRPr="00321E6F" w:rsidRDefault="00F93ACF" w:rsidP="00F93A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за соблюдением условий и порядка предоставления грантов</w:t>
      </w:r>
    </w:p>
    <w:p w:rsidR="00F93ACF" w:rsidRPr="00321E6F" w:rsidRDefault="00F93ACF" w:rsidP="00F93A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E6F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657548" w:rsidRPr="00321E6F" w:rsidRDefault="00657548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548" w:rsidRPr="00321E6F" w:rsidRDefault="00F93ACF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5.1. Департамент осуществляет проверки соблюдения получателями грантов порядка и условий предоставления грантов, в том числе в части достижения результата предоставления гранта.</w:t>
      </w:r>
    </w:p>
    <w:p w:rsidR="00657548" w:rsidRPr="00321E6F" w:rsidRDefault="00F93ACF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lastRenderedPageBreak/>
        <w:t xml:space="preserve">Органы государственного финансового контроля осуществляют проверки в соответствии со </w:t>
      </w:r>
      <w:hyperlink r:id="rId14"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</w:t>
        </w:r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>
        <w:r w:rsidR="004A1D6C" w:rsidRPr="003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</w:t>
        </w:r>
        <w:r w:rsidRPr="00321E6F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2</w:t>
        </w:r>
      </w:hyperlink>
      <w:r w:rsidRPr="0032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E6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4D4C38" w:rsidRPr="00321E6F" w:rsidRDefault="004D4C38" w:rsidP="004D4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5.2</w:t>
      </w:r>
      <w:r w:rsidR="00F93ACF" w:rsidRPr="00321E6F">
        <w:rPr>
          <w:rFonts w:ascii="Times New Roman" w:hAnsi="Times New Roman" w:cs="Times New Roman"/>
          <w:sz w:val="28"/>
          <w:szCs w:val="28"/>
        </w:rPr>
        <w:t>. Мониторинг достижения результатов предоставления гранта проводится</w:t>
      </w:r>
      <w:r w:rsidR="00B61052" w:rsidRPr="00321E6F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F93ACF" w:rsidRPr="00321E6F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</w:t>
      </w:r>
      <w:r w:rsidR="009237EE" w:rsidRPr="00321E6F">
        <w:rPr>
          <w:rFonts w:ascii="Times New Roman" w:hAnsi="Times New Roman" w:cs="Times New Roman"/>
          <w:sz w:val="28"/>
          <w:szCs w:val="28"/>
        </w:rPr>
        <w:t xml:space="preserve"> точка), в порядке и по формам, которые установлены</w:t>
      </w:r>
      <w:r w:rsidR="00F93ACF" w:rsidRPr="00321E6F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657548" w:rsidRPr="00321E6F" w:rsidRDefault="00F93ACF" w:rsidP="004D4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5.</w:t>
      </w:r>
      <w:r w:rsidR="004D4C38" w:rsidRPr="00321E6F">
        <w:rPr>
          <w:rFonts w:ascii="Times New Roman" w:hAnsi="Times New Roman" w:cs="Times New Roman"/>
          <w:sz w:val="28"/>
          <w:szCs w:val="28"/>
        </w:rPr>
        <w:t>3</w:t>
      </w:r>
      <w:r w:rsidRPr="00321E6F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предоставленного гранта, недостоверность сведений, содержащихся в документах, несет получатель гранта в соответствии с действующим законодательством.</w:t>
      </w:r>
      <w:bookmarkStart w:id="5" w:name="P277"/>
      <w:bookmarkEnd w:id="5"/>
    </w:p>
    <w:p w:rsidR="00657548" w:rsidRPr="00321E6F" w:rsidRDefault="004D4C38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5.4</w:t>
      </w:r>
      <w:r w:rsidR="00F93ACF" w:rsidRPr="00321E6F">
        <w:rPr>
          <w:rFonts w:ascii="Times New Roman" w:hAnsi="Times New Roman" w:cs="Times New Roman"/>
          <w:sz w:val="28"/>
          <w:szCs w:val="28"/>
        </w:rPr>
        <w:t>. В случае нарушения получателем гранта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 w:rsidR="00657548" w:rsidRPr="00321E6F" w:rsidRDefault="00F93ACF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>В случае недостижения получателем гранта значения результата предоставления гранта грант подлежит возврату в доход областного бюджета.</w:t>
      </w:r>
    </w:p>
    <w:p w:rsidR="00657548" w:rsidRPr="00321E6F" w:rsidRDefault="00F93ACF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</w:t>
      </w:r>
      <w:r w:rsidR="00572091" w:rsidRPr="00321E6F">
        <w:rPr>
          <w:rFonts w:ascii="Times New Roman" w:hAnsi="Times New Roman" w:cs="Times New Roman"/>
          <w:sz w:val="28"/>
          <w:szCs w:val="28"/>
        </w:rPr>
        <w:t xml:space="preserve">10 </w:t>
      </w:r>
      <w:r w:rsidRPr="00321E6F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нарушения. Грант подлежит возврату в обл</w:t>
      </w:r>
      <w:r w:rsidR="00A661BB" w:rsidRPr="00321E6F">
        <w:rPr>
          <w:rFonts w:ascii="Times New Roman" w:hAnsi="Times New Roman" w:cs="Times New Roman"/>
          <w:sz w:val="28"/>
          <w:szCs w:val="28"/>
        </w:rPr>
        <w:t>астной бюджет в течение 30</w:t>
      </w:r>
      <w:r w:rsidRPr="00321E6F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требования.</w:t>
      </w:r>
    </w:p>
    <w:p w:rsidR="00657548" w:rsidRPr="00321E6F" w:rsidRDefault="00F93ACF" w:rsidP="006575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E6F">
        <w:rPr>
          <w:rFonts w:ascii="Times New Roman" w:hAnsi="Times New Roman" w:cs="Times New Roman"/>
          <w:sz w:val="28"/>
          <w:szCs w:val="28"/>
        </w:rPr>
        <w:t xml:space="preserve">При невозврате гранта в установленный срок Департамент принимает меры по взысканию подлежащего возврату гранта в областной бюджет в </w:t>
      </w:r>
      <w:r w:rsidRPr="00321E6F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B24591" w:rsidRPr="00874896" w:rsidRDefault="00F93ACF" w:rsidP="0073008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thick"/>
        </w:rPr>
      </w:pPr>
      <w:r w:rsidRPr="00321E6F">
        <w:rPr>
          <w:rFonts w:ascii="Times New Roman" w:hAnsi="Times New Roman" w:cs="Times New Roman"/>
          <w:sz w:val="28"/>
          <w:szCs w:val="28"/>
        </w:rPr>
        <w:t>5.</w:t>
      </w:r>
      <w:r w:rsidR="004D4C38" w:rsidRPr="00321E6F">
        <w:rPr>
          <w:rFonts w:ascii="Times New Roman" w:hAnsi="Times New Roman" w:cs="Times New Roman"/>
          <w:sz w:val="28"/>
          <w:szCs w:val="28"/>
        </w:rPr>
        <w:t>5</w:t>
      </w:r>
      <w:r w:rsidRPr="00321E6F">
        <w:rPr>
          <w:rFonts w:ascii="Times New Roman" w:hAnsi="Times New Roman" w:cs="Times New Roman"/>
          <w:sz w:val="28"/>
          <w:szCs w:val="28"/>
        </w:rPr>
        <w:t>. Контроль за целевым использованием гранта осуществляет Департамент.</w:t>
      </w:r>
    </w:p>
    <w:sectPr w:rsidR="00B24591" w:rsidRPr="00874896" w:rsidSect="00C87688">
      <w:headerReference w:type="default" r:id="rId16"/>
      <w:headerReference w:type="first" r:id="rId17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C1" w:rsidRDefault="00785AC1" w:rsidP="0059701B">
      <w:pPr>
        <w:spacing w:after="0" w:line="240" w:lineRule="auto"/>
      </w:pPr>
      <w:r>
        <w:separator/>
      </w:r>
    </w:p>
  </w:endnote>
  <w:endnote w:type="continuationSeparator" w:id="0">
    <w:p w:rsidR="00785AC1" w:rsidRDefault="00785AC1" w:rsidP="005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C1" w:rsidRDefault="00785AC1" w:rsidP="0059701B">
      <w:pPr>
        <w:spacing w:after="0" w:line="240" w:lineRule="auto"/>
      </w:pPr>
      <w:r>
        <w:separator/>
      </w:r>
    </w:p>
  </w:footnote>
  <w:footnote w:type="continuationSeparator" w:id="0">
    <w:p w:rsidR="00785AC1" w:rsidRDefault="00785AC1" w:rsidP="005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1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B15" w:rsidRPr="001C42FF" w:rsidRDefault="00B35B15">
        <w:pPr>
          <w:pStyle w:val="a3"/>
          <w:jc w:val="center"/>
          <w:rPr>
            <w:rFonts w:ascii="Times New Roman" w:hAnsi="Times New Roman" w:cs="Times New Roman"/>
          </w:rPr>
        </w:pPr>
        <w:r w:rsidRPr="001C42FF">
          <w:rPr>
            <w:rFonts w:ascii="Times New Roman" w:hAnsi="Times New Roman" w:cs="Times New Roman"/>
          </w:rPr>
          <w:fldChar w:fldCharType="begin"/>
        </w:r>
        <w:r w:rsidRPr="001C42FF">
          <w:rPr>
            <w:rFonts w:ascii="Times New Roman" w:hAnsi="Times New Roman" w:cs="Times New Roman"/>
          </w:rPr>
          <w:instrText>PAGE   \* MERGEFORMAT</w:instrText>
        </w:r>
        <w:r w:rsidRPr="001C42FF">
          <w:rPr>
            <w:rFonts w:ascii="Times New Roman" w:hAnsi="Times New Roman" w:cs="Times New Roman"/>
          </w:rPr>
          <w:fldChar w:fldCharType="separate"/>
        </w:r>
        <w:r w:rsidR="00FF2CF1">
          <w:rPr>
            <w:rFonts w:ascii="Times New Roman" w:hAnsi="Times New Roman" w:cs="Times New Roman"/>
            <w:noProof/>
          </w:rPr>
          <w:t>2</w:t>
        </w:r>
        <w:r w:rsidRPr="001C42FF">
          <w:rPr>
            <w:rFonts w:ascii="Times New Roman" w:hAnsi="Times New Roman" w:cs="Times New Roman"/>
          </w:rPr>
          <w:fldChar w:fldCharType="end"/>
        </w:r>
      </w:p>
    </w:sdtContent>
  </w:sdt>
  <w:p w:rsidR="00B35B15" w:rsidRDefault="00B35B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5" w:rsidRDefault="00B35B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B65"/>
    <w:multiLevelType w:val="hybridMultilevel"/>
    <w:tmpl w:val="F5844A50"/>
    <w:lvl w:ilvl="0" w:tplc="F9D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A15EA"/>
    <w:multiLevelType w:val="hybridMultilevel"/>
    <w:tmpl w:val="C74677A8"/>
    <w:lvl w:ilvl="0" w:tplc="DFB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B4F3C"/>
    <w:multiLevelType w:val="hybridMultilevel"/>
    <w:tmpl w:val="498629EC"/>
    <w:lvl w:ilvl="0" w:tplc="9556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75D87"/>
    <w:multiLevelType w:val="hybridMultilevel"/>
    <w:tmpl w:val="B14087F4"/>
    <w:lvl w:ilvl="0" w:tplc="F910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9024E"/>
    <w:multiLevelType w:val="hybridMultilevel"/>
    <w:tmpl w:val="D6AAD0C2"/>
    <w:lvl w:ilvl="0" w:tplc="1DEC2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0127"/>
    <w:multiLevelType w:val="hybridMultilevel"/>
    <w:tmpl w:val="D3A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304E"/>
    <w:multiLevelType w:val="singleLevel"/>
    <w:tmpl w:val="308F304E"/>
    <w:lvl w:ilvl="0">
      <w:start w:val="11"/>
      <w:numFmt w:val="decimal"/>
      <w:suff w:val="space"/>
      <w:lvlText w:val="%1."/>
      <w:lvlJc w:val="left"/>
    </w:lvl>
  </w:abstractNum>
  <w:abstractNum w:abstractNumId="7" w15:restartNumberingAfterBreak="0">
    <w:nsid w:val="31831952"/>
    <w:multiLevelType w:val="hybridMultilevel"/>
    <w:tmpl w:val="B6904E36"/>
    <w:lvl w:ilvl="0" w:tplc="A47487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133440"/>
    <w:multiLevelType w:val="hybridMultilevel"/>
    <w:tmpl w:val="87BC96FA"/>
    <w:lvl w:ilvl="0" w:tplc="6F4A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79C"/>
    <w:multiLevelType w:val="hybridMultilevel"/>
    <w:tmpl w:val="431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E2"/>
    <w:multiLevelType w:val="hybridMultilevel"/>
    <w:tmpl w:val="AAF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61218"/>
    <w:multiLevelType w:val="hybridMultilevel"/>
    <w:tmpl w:val="4AEEFF70"/>
    <w:lvl w:ilvl="0" w:tplc="C77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3B32D7"/>
    <w:multiLevelType w:val="hybridMultilevel"/>
    <w:tmpl w:val="1FDCA0A4"/>
    <w:lvl w:ilvl="0" w:tplc="C576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7706F6"/>
    <w:multiLevelType w:val="hybridMultilevel"/>
    <w:tmpl w:val="65782D68"/>
    <w:lvl w:ilvl="0" w:tplc="2A76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7"/>
    <w:rsid w:val="0000693D"/>
    <w:rsid w:val="00006BAD"/>
    <w:rsid w:val="00011726"/>
    <w:rsid w:val="0001173F"/>
    <w:rsid w:val="00015787"/>
    <w:rsid w:val="00031F09"/>
    <w:rsid w:val="0003216E"/>
    <w:rsid w:val="000363FE"/>
    <w:rsid w:val="00044439"/>
    <w:rsid w:val="0004507E"/>
    <w:rsid w:val="00045AE7"/>
    <w:rsid w:val="00046C30"/>
    <w:rsid w:val="00053725"/>
    <w:rsid w:val="00054431"/>
    <w:rsid w:val="0005582E"/>
    <w:rsid w:val="0005658D"/>
    <w:rsid w:val="00057C2F"/>
    <w:rsid w:val="0007214A"/>
    <w:rsid w:val="00072A9C"/>
    <w:rsid w:val="00086625"/>
    <w:rsid w:val="00094ABE"/>
    <w:rsid w:val="000A172B"/>
    <w:rsid w:val="000A45FD"/>
    <w:rsid w:val="000A7685"/>
    <w:rsid w:val="000B0B32"/>
    <w:rsid w:val="000C14BA"/>
    <w:rsid w:val="000C17A8"/>
    <w:rsid w:val="000C1CBF"/>
    <w:rsid w:val="000C2A4E"/>
    <w:rsid w:val="000C4532"/>
    <w:rsid w:val="000C68BC"/>
    <w:rsid w:val="000D441C"/>
    <w:rsid w:val="000D7B3B"/>
    <w:rsid w:val="000E463C"/>
    <w:rsid w:val="000F234A"/>
    <w:rsid w:val="001012CF"/>
    <w:rsid w:val="00105168"/>
    <w:rsid w:val="001072F0"/>
    <w:rsid w:val="001151F7"/>
    <w:rsid w:val="0011606A"/>
    <w:rsid w:val="00116680"/>
    <w:rsid w:val="0012253D"/>
    <w:rsid w:val="00122CB4"/>
    <w:rsid w:val="001236CB"/>
    <w:rsid w:val="001335D7"/>
    <w:rsid w:val="001357E8"/>
    <w:rsid w:val="001410CA"/>
    <w:rsid w:val="00150B7C"/>
    <w:rsid w:val="00150E36"/>
    <w:rsid w:val="00155BC9"/>
    <w:rsid w:val="00156896"/>
    <w:rsid w:val="00156A36"/>
    <w:rsid w:val="00161E53"/>
    <w:rsid w:val="00161F81"/>
    <w:rsid w:val="001711D4"/>
    <w:rsid w:val="0017419D"/>
    <w:rsid w:val="00177376"/>
    <w:rsid w:val="00184358"/>
    <w:rsid w:val="001848AE"/>
    <w:rsid w:val="00184FF2"/>
    <w:rsid w:val="001953B5"/>
    <w:rsid w:val="001A0684"/>
    <w:rsid w:val="001A2234"/>
    <w:rsid w:val="001A359E"/>
    <w:rsid w:val="001A703E"/>
    <w:rsid w:val="001B5E00"/>
    <w:rsid w:val="001C42FF"/>
    <w:rsid w:val="001C44FB"/>
    <w:rsid w:val="001E21D5"/>
    <w:rsid w:val="001E46BD"/>
    <w:rsid w:val="001E5854"/>
    <w:rsid w:val="001F3EE6"/>
    <w:rsid w:val="001F4CE9"/>
    <w:rsid w:val="0020459F"/>
    <w:rsid w:val="0020539A"/>
    <w:rsid w:val="00210E6A"/>
    <w:rsid w:val="002119C3"/>
    <w:rsid w:val="002127BB"/>
    <w:rsid w:val="00213DFA"/>
    <w:rsid w:val="00223418"/>
    <w:rsid w:val="00224DCE"/>
    <w:rsid w:val="0023099A"/>
    <w:rsid w:val="002363C5"/>
    <w:rsid w:val="002402B5"/>
    <w:rsid w:val="00242C00"/>
    <w:rsid w:val="00256803"/>
    <w:rsid w:val="0026181F"/>
    <w:rsid w:val="00261910"/>
    <w:rsid w:val="0026475A"/>
    <w:rsid w:val="00267419"/>
    <w:rsid w:val="00267D15"/>
    <w:rsid w:val="002743D1"/>
    <w:rsid w:val="002765CD"/>
    <w:rsid w:val="0028001B"/>
    <w:rsid w:val="00283E4D"/>
    <w:rsid w:val="002926C1"/>
    <w:rsid w:val="002942D1"/>
    <w:rsid w:val="00294955"/>
    <w:rsid w:val="00295C70"/>
    <w:rsid w:val="002A10E8"/>
    <w:rsid w:val="002A15D4"/>
    <w:rsid w:val="002A171B"/>
    <w:rsid w:val="002A1AFA"/>
    <w:rsid w:val="002A21DD"/>
    <w:rsid w:val="002B07D2"/>
    <w:rsid w:val="002B625D"/>
    <w:rsid w:val="002B6AAA"/>
    <w:rsid w:val="002C20B2"/>
    <w:rsid w:val="002C2A7B"/>
    <w:rsid w:val="002D0BCB"/>
    <w:rsid w:val="002D117B"/>
    <w:rsid w:val="002D4174"/>
    <w:rsid w:val="002E15D4"/>
    <w:rsid w:val="002E3130"/>
    <w:rsid w:val="002E39B4"/>
    <w:rsid w:val="002E45B8"/>
    <w:rsid w:val="002E55CC"/>
    <w:rsid w:val="002E5CAC"/>
    <w:rsid w:val="002E6B82"/>
    <w:rsid w:val="002E7E19"/>
    <w:rsid w:val="002F10FB"/>
    <w:rsid w:val="002F21ED"/>
    <w:rsid w:val="002F76C9"/>
    <w:rsid w:val="00302E76"/>
    <w:rsid w:val="0031418E"/>
    <w:rsid w:val="00315E3C"/>
    <w:rsid w:val="00317638"/>
    <w:rsid w:val="003211A9"/>
    <w:rsid w:val="0032147C"/>
    <w:rsid w:val="00321846"/>
    <w:rsid w:val="00321E6F"/>
    <w:rsid w:val="00322639"/>
    <w:rsid w:val="00322AFA"/>
    <w:rsid w:val="0033073B"/>
    <w:rsid w:val="00331E0A"/>
    <w:rsid w:val="00336F88"/>
    <w:rsid w:val="00341E0E"/>
    <w:rsid w:val="0034569A"/>
    <w:rsid w:val="00352935"/>
    <w:rsid w:val="003538D1"/>
    <w:rsid w:val="00361B4A"/>
    <w:rsid w:val="00362C60"/>
    <w:rsid w:val="003647C1"/>
    <w:rsid w:val="00366BF3"/>
    <w:rsid w:val="003750E5"/>
    <w:rsid w:val="003762A0"/>
    <w:rsid w:val="00376F4D"/>
    <w:rsid w:val="00377C15"/>
    <w:rsid w:val="003856BD"/>
    <w:rsid w:val="00386C5B"/>
    <w:rsid w:val="003961C4"/>
    <w:rsid w:val="003A0681"/>
    <w:rsid w:val="003A5778"/>
    <w:rsid w:val="003B22D5"/>
    <w:rsid w:val="003C14B5"/>
    <w:rsid w:val="003C1AAA"/>
    <w:rsid w:val="003C3082"/>
    <w:rsid w:val="003D0A98"/>
    <w:rsid w:val="003D32DD"/>
    <w:rsid w:val="003D57EC"/>
    <w:rsid w:val="003E3296"/>
    <w:rsid w:val="003E703C"/>
    <w:rsid w:val="003F16C4"/>
    <w:rsid w:val="00410674"/>
    <w:rsid w:val="004113A4"/>
    <w:rsid w:val="00416C52"/>
    <w:rsid w:val="00417A99"/>
    <w:rsid w:val="004219BA"/>
    <w:rsid w:val="0042574F"/>
    <w:rsid w:val="0042785D"/>
    <w:rsid w:val="00434397"/>
    <w:rsid w:val="0044261E"/>
    <w:rsid w:val="00444FAC"/>
    <w:rsid w:val="00462D0A"/>
    <w:rsid w:val="00463C00"/>
    <w:rsid w:val="00465BF5"/>
    <w:rsid w:val="004746ED"/>
    <w:rsid w:val="00474913"/>
    <w:rsid w:val="00474A5D"/>
    <w:rsid w:val="00482F51"/>
    <w:rsid w:val="00485CBC"/>
    <w:rsid w:val="00486DB2"/>
    <w:rsid w:val="004921CB"/>
    <w:rsid w:val="004931E5"/>
    <w:rsid w:val="004A1779"/>
    <w:rsid w:val="004A1D6C"/>
    <w:rsid w:val="004A1F33"/>
    <w:rsid w:val="004A7202"/>
    <w:rsid w:val="004B0B2F"/>
    <w:rsid w:val="004B306B"/>
    <w:rsid w:val="004C18E6"/>
    <w:rsid w:val="004C24B3"/>
    <w:rsid w:val="004D4C38"/>
    <w:rsid w:val="004D5402"/>
    <w:rsid w:val="004E0196"/>
    <w:rsid w:val="004E3F0F"/>
    <w:rsid w:val="004E519D"/>
    <w:rsid w:val="004E56CE"/>
    <w:rsid w:val="004F0012"/>
    <w:rsid w:val="004F1665"/>
    <w:rsid w:val="004F50F0"/>
    <w:rsid w:val="004F5A23"/>
    <w:rsid w:val="004F696B"/>
    <w:rsid w:val="0051058B"/>
    <w:rsid w:val="005119E2"/>
    <w:rsid w:val="00511D69"/>
    <w:rsid w:val="00511DD7"/>
    <w:rsid w:val="00512C60"/>
    <w:rsid w:val="00520506"/>
    <w:rsid w:val="00530A57"/>
    <w:rsid w:val="00530E81"/>
    <w:rsid w:val="00535FE0"/>
    <w:rsid w:val="00541AEE"/>
    <w:rsid w:val="0054561E"/>
    <w:rsid w:val="00545EFA"/>
    <w:rsid w:val="00550530"/>
    <w:rsid w:val="00550B4C"/>
    <w:rsid w:val="00552EFA"/>
    <w:rsid w:val="00555D16"/>
    <w:rsid w:val="00557D32"/>
    <w:rsid w:val="005715F1"/>
    <w:rsid w:val="00571EB9"/>
    <w:rsid w:val="00572091"/>
    <w:rsid w:val="00576D4A"/>
    <w:rsid w:val="005812D6"/>
    <w:rsid w:val="00584289"/>
    <w:rsid w:val="00593959"/>
    <w:rsid w:val="00595C1C"/>
    <w:rsid w:val="0059701B"/>
    <w:rsid w:val="005A2717"/>
    <w:rsid w:val="005A2E73"/>
    <w:rsid w:val="005A40DB"/>
    <w:rsid w:val="005A6FE8"/>
    <w:rsid w:val="005A7A95"/>
    <w:rsid w:val="005B4FCA"/>
    <w:rsid w:val="005B5F8A"/>
    <w:rsid w:val="005B700A"/>
    <w:rsid w:val="005C1A98"/>
    <w:rsid w:val="005C28FD"/>
    <w:rsid w:val="005C2C6A"/>
    <w:rsid w:val="005C7B23"/>
    <w:rsid w:val="005D454A"/>
    <w:rsid w:val="005D46AC"/>
    <w:rsid w:val="005D585D"/>
    <w:rsid w:val="005E33DB"/>
    <w:rsid w:val="005E4CFB"/>
    <w:rsid w:val="005E568E"/>
    <w:rsid w:val="005F1C7D"/>
    <w:rsid w:val="005F293B"/>
    <w:rsid w:val="005F5840"/>
    <w:rsid w:val="005F6190"/>
    <w:rsid w:val="005F6355"/>
    <w:rsid w:val="005F7E4D"/>
    <w:rsid w:val="00600549"/>
    <w:rsid w:val="00603CEB"/>
    <w:rsid w:val="00605050"/>
    <w:rsid w:val="006153B0"/>
    <w:rsid w:val="006204F6"/>
    <w:rsid w:val="00637583"/>
    <w:rsid w:val="00651DB0"/>
    <w:rsid w:val="00652DE3"/>
    <w:rsid w:val="00657548"/>
    <w:rsid w:val="006575CB"/>
    <w:rsid w:val="00660807"/>
    <w:rsid w:val="0066109A"/>
    <w:rsid w:val="006617D2"/>
    <w:rsid w:val="0066435C"/>
    <w:rsid w:val="00664BE7"/>
    <w:rsid w:val="00666270"/>
    <w:rsid w:val="00667312"/>
    <w:rsid w:val="00671BFB"/>
    <w:rsid w:val="00676E90"/>
    <w:rsid w:val="0067710C"/>
    <w:rsid w:val="00677476"/>
    <w:rsid w:val="006820A2"/>
    <w:rsid w:val="006A101D"/>
    <w:rsid w:val="006A3562"/>
    <w:rsid w:val="006C04EA"/>
    <w:rsid w:val="006C33B1"/>
    <w:rsid w:val="006C4C93"/>
    <w:rsid w:val="006C7A51"/>
    <w:rsid w:val="006D2D5E"/>
    <w:rsid w:val="006D30E0"/>
    <w:rsid w:val="006D4EE4"/>
    <w:rsid w:val="006D66BC"/>
    <w:rsid w:val="006D71C2"/>
    <w:rsid w:val="006D7FD0"/>
    <w:rsid w:val="006E358A"/>
    <w:rsid w:val="006F366D"/>
    <w:rsid w:val="00704974"/>
    <w:rsid w:val="0070799C"/>
    <w:rsid w:val="00707A75"/>
    <w:rsid w:val="00714584"/>
    <w:rsid w:val="0072460F"/>
    <w:rsid w:val="00727FD7"/>
    <w:rsid w:val="00730080"/>
    <w:rsid w:val="00730E27"/>
    <w:rsid w:val="007348D0"/>
    <w:rsid w:val="007415A4"/>
    <w:rsid w:val="0074445C"/>
    <w:rsid w:val="00750506"/>
    <w:rsid w:val="00750808"/>
    <w:rsid w:val="00753949"/>
    <w:rsid w:val="007539A8"/>
    <w:rsid w:val="0076042A"/>
    <w:rsid w:val="007633F4"/>
    <w:rsid w:val="007670E7"/>
    <w:rsid w:val="00770F81"/>
    <w:rsid w:val="00771075"/>
    <w:rsid w:val="00785AC1"/>
    <w:rsid w:val="00785BE7"/>
    <w:rsid w:val="0079530B"/>
    <w:rsid w:val="007A1B21"/>
    <w:rsid w:val="007A7708"/>
    <w:rsid w:val="007B066B"/>
    <w:rsid w:val="007B7129"/>
    <w:rsid w:val="007C0CE6"/>
    <w:rsid w:val="007C71FF"/>
    <w:rsid w:val="007D037E"/>
    <w:rsid w:val="007D4E32"/>
    <w:rsid w:val="007D4FDD"/>
    <w:rsid w:val="007D64E0"/>
    <w:rsid w:val="007E39CD"/>
    <w:rsid w:val="007E3BFA"/>
    <w:rsid w:val="007E7F66"/>
    <w:rsid w:val="007F2C68"/>
    <w:rsid w:val="007F2E92"/>
    <w:rsid w:val="007F4BE7"/>
    <w:rsid w:val="00801096"/>
    <w:rsid w:val="00802025"/>
    <w:rsid w:val="0080584A"/>
    <w:rsid w:val="0080755C"/>
    <w:rsid w:val="00816514"/>
    <w:rsid w:val="00820A44"/>
    <w:rsid w:val="00822C75"/>
    <w:rsid w:val="00827182"/>
    <w:rsid w:val="0083288E"/>
    <w:rsid w:val="008344F0"/>
    <w:rsid w:val="008347C2"/>
    <w:rsid w:val="0083761A"/>
    <w:rsid w:val="00841053"/>
    <w:rsid w:val="0084115E"/>
    <w:rsid w:val="00841C8F"/>
    <w:rsid w:val="00842284"/>
    <w:rsid w:val="008430D4"/>
    <w:rsid w:val="00844F26"/>
    <w:rsid w:val="00852710"/>
    <w:rsid w:val="008527FA"/>
    <w:rsid w:val="00861792"/>
    <w:rsid w:val="008717FB"/>
    <w:rsid w:val="00874896"/>
    <w:rsid w:val="008829C2"/>
    <w:rsid w:val="00884D10"/>
    <w:rsid w:val="0088684B"/>
    <w:rsid w:val="008907E3"/>
    <w:rsid w:val="008927E5"/>
    <w:rsid w:val="008955C3"/>
    <w:rsid w:val="008A2C55"/>
    <w:rsid w:val="008A3C80"/>
    <w:rsid w:val="008A7E74"/>
    <w:rsid w:val="008B0DAE"/>
    <w:rsid w:val="008B7F1E"/>
    <w:rsid w:val="008B7F50"/>
    <w:rsid w:val="008C0981"/>
    <w:rsid w:val="008C102B"/>
    <w:rsid w:val="008C1871"/>
    <w:rsid w:val="008C4DAF"/>
    <w:rsid w:val="008D071C"/>
    <w:rsid w:val="008D1110"/>
    <w:rsid w:val="008D1DD7"/>
    <w:rsid w:val="008E22DC"/>
    <w:rsid w:val="008E4D23"/>
    <w:rsid w:val="008E5D1E"/>
    <w:rsid w:val="008E7984"/>
    <w:rsid w:val="008F66E4"/>
    <w:rsid w:val="00901087"/>
    <w:rsid w:val="00901C46"/>
    <w:rsid w:val="00910A20"/>
    <w:rsid w:val="0091211F"/>
    <w:rsid w:val="00920078"/>
    <w:rsid w:val="009237EE"/>
    <w:rsid w:val="009256A8"/>
    <w:rsid w:val="00931BD5"/>
    <w:rsid w:val="00940AE1"/>
    <w:rsid w:val="00941223"/>
    <w:rsid w:val="00943BCE"/>
    <w:rsid w:val="00945080"/>
    <w:rsid w:val="00946260"/>
    <w:rsid w:val="009561D1"/>
    <w:rsid w:val="00960E65"/>
    <w:rsid w:val="0096630E"/>
    <w:rsid w:val="009667BB"/>
    <w:rsid w:val="0096709C"/>
    <w:rsid w:val="00971206"/>
    <w:rsid w:val="00972BC7"/>
    <w:rsid w:val="0097511A"/>
    <w:rsid w:val="00976950"/>
    <w:rsid w:val="00980004"/>
    <w:rsid w:val="00980531"/>
    <w:rsid w:val="009840F1"/>
    <w:rsid w:val="009910D8"/>
    <w:rsid w:val="00991CE4"/>
    <w:rsid w:val="009934F0"/>
    <w:rsid w:val="00993B75"/>
    <w:rsid w:val="00994C8B"/>
    <w:rsid w:val="009A20E5"/>
    <w:rsid w:val="009A59C3"/>
    <w:rsid w:val="009A7905"/>
    <w:rsid w:val="009A7C2A"/>
    <w:rsid w:val="009B04F3"/>
    <w:rsid w:val="009B3D93"/>
    <w:rsid w:val="009C0CF0"/>
    <w:rsid w:val="009C299C"/>
    <w:rsid w:val="009C2BE7"/>
    <w:rsid w:val="009C3656"/>
    <w:rsid w:val="009C4924"/>
    <w:rsid w:val="009C65DA"/>
    <w:rsid w:val="009D0947"/>
    <w:rsid w:val="009D1038"/>
    <w:rsid w:val="009D5650"/>
    <w:rsid w:val="009D72BD"/>
    <w:rsid w:val="009D761B"/>
    <w:rsid w:val="009D7F01"/>
    <w:rsid w:val="009E440B"/>
    <w:rsid w:val="009F369B"/>
    <w:rsid w:val="009F6788"/>
    <w:rsid w:val="00A0136B"/>
    <w:rsid w:val="00A04B58"/>
    <w:rsid w:val="00A05A45"/>
    <w:rsid w:val="00A1206D"/>
    <w:rsid w:val="00A12ECC"/>
    <w:rsid w:val="00A17698"/>
    <w:rsid w:val="00A20266"/>
    <w:rsid w:val="00A21E0F"/>
    <w:rsid w:val="00A222AD"/>
    <w:rsid w:val="00A2459D"/>
    <w:rsid w:val="00A24792"/>
    <w:rsid w:val="00A357D4"/>
    <w:rsid w:val="00A44ACC"/>
    <w:rsid w:val="00A46313"/>
    <w:rsid w:val="00A5315B"/>
    <w:rsid w:val="00A53946"/>
    <w:rsid w:val="00A56594"/>
    <w:rsid w:val="00A566EC"/>
    <w:rsid w:val="00A6187C"/>
    <w:rsid w:val="00A62DD1"/>
    <w:rsid w:val="00A65B18"/>
    <w:rsid w:val="00A661BB"/>
    <w:rsid w:val="00A662C4"/>
    <w:rsid w:val="00A70EC6"/>
    <w:rsid w:val="00A7147D"/>
    <w:rsid w:val="00A71A74"/>
    <w:rsid w:val="00A74CF6"/>
    <w:rsid w:val="00A80BB1"/>
    <w:rsid w:val="00A84241"/>
    <w:rsid w:val="00A85447"/>
    <w:rsid w:val="00A86459"/>
    <w:rsid w:val="00A92693"/>
    <w:rsid w:val="00A948B9"/>
    <w:rsid w:val="00A95ED9"/>
    <w:rsid w:val="00A968DC"/>
    <w:rsid w:val="00AA27D1"/>
    <w:rsid w:val="00AA4C66"/>
    <w:rsid w:val="00AB0E73"/>
    <w:rsid w:val="00AB2550"/>
    <w:rsid w:val="00AB3C79"/>
    <w:rsid w:val="00AB5C43"/>
    <w:rsid w:val="00AC29B6"/>
    <w:rsid w:val="00AD0DFD"/>
    <w:rsid w:val="00AD4B6E"/>
    <w:rsid w:val="00AE2C3B"/>
    <w:rsid w:val="00AE3C1D"/>
    <w:rsid w:val="00AE3F6A"/>
    <w:rsid w:val="00AE67DB"/>
    <w:rsid w:val="00AF0B97"/>
    <w:rsid w:val="00AF1A31"/>
    <w:rsid w:val="00AF1B2C"/>
    <w:rsid w:val="00B0095C"/>
    <w:rsid w:val="00B07169"/>
    <w:rsid w:val="00B07785"/>
    <w:rsid w:val="00B12853"/>
    <w:rsid w:val="00B1355D"/>
    <w:rsid w:val="00B16BF6"/>
    <w:rsid w:val="00B24591"/>
    <w:rsid w:val="00B2580C"/>
    <w:rsid w:val="00B3232F"/>
    <w:rsid w:val="00B356EB"/>
    <w:rsid w:val="00B35B15"/>
    <w:rsid w:val="00B371E7"/>
    <w:rsid w:val="00B45334"/>
    <w:rsid w:val="00B46079"/>
    <w:rsid w:val="00B57DB0"/>
    <w:rsid w:val="00B61052"/>
    <w:rsid w:val="00B7189C"/>
    <w:rsid w:val="00B7590E"/>
    <w:rsid w:val="00B77A54"/>
    <w:rsid w:val="00B80FA0"/>
    <w:rsid w:val="00B81304"/>
    <w:rsid w:val="00B81B1A"/>
    <w:rsid w:val="00B8306C"/>
    <w:rsid w:val="00B83A6C"/>
    <w:rsid w:val="00B851FB"/>
    <w:rsid w:val="00B935D5"/>
    <w:rsid w:val="00B93D77"/>
    <w:rsid w:val="00BA2319"/>
    <w:rsid w:val="00BA6AE6"/>
    <w:rsid w:val="00BB5A13"/>
    <w:rsid w:val="00BB6D59"/>
    <w:rsid w:val="00BC2894"/>
    <w:rsid w:val="00BC4175"/>
    <w:rsid w:val="00BC57EC"/>
    <w:rsid w:val="00BC5B1A"/>
    <w:rsid w:val="00BC6A96"/>
    <w:rsid w:val="00BC7926"/>
    <w:rsid w:val="00BC7DF1"/>
    <w:rsid w:val="00BD01F2"/>
    <w:rsid w:val="00BD191E"/>
    <w:rsid w:val="00BD4F2D"/>
    <w:rsid w:val="00BE0C8D"/>
    <w:rsid w:val="00BE35A4"/>
    <w:rsid w:val="00BE41D8"/>
    <w:rsid w:val="00BF10FF"/>
    <w:rsid w:val="00BF228A"/>
    <w:rsid w:val="00BF390E"/>
    <w:rsid w:val="00BF4539"/>
    <w:rsid w:val="00BF5590"/>
    <w:rsid w:val="00BF64BF"/>
    <w:rsid w:val="00C01097"/>
    <w:rsid w:val="00C064BF"/>
    <w:rsid w:val="00C07993"/>
    <w:rsid w:val="00C07B6C"/>
    <w:rsid w:val="00C07E0B"/>
    <w:rsid w:val="00C21E16"/>
    <w:rsid w:val="00C33AC8"/>
    <w:rsid w:val="00C343E1"/>
    <w:rsid w:val="00C3449B"/>
    <w:rsid w:val="00C34892"/>
    <w:rsid w:val="00C352BE"/>
    <w:rsid w:val="00C36715"/>
    <w:rsid w:val="00C42E0C"/>
    <w:rsid w:val="00C45321"/>
    <w:rsid w:val="00C45EE9"/>
    <w:rsid w:val="00C46991"/>
    <w:rsid w:val="00C4719F"/>
    <w:rsid w:val="00C4768E"/>
    <w:rsid w:val="00C55930"/>
    <w:rsid w:val="00C56169"/>
    <w:rsid w:val="00C56525"/>
    <w:rsid w:val="00C57503"/>
    <w:rsid w:val="00C57CC3"/>
    <w:rsid w:val="00C60F29"/>
    <w:rsid w:val="00C649EE"/>
    <w:rsid w:val="00C65E93"/>
    <w:rsid w:val="00C67612"/>
    <w:rsid w:val="00C73BE3"/>
    <w:rsid w:val="00C7422C"/>
    <w:rsid w:val="00C839C0"/>
    <w:rsid w:val="00C85ADF"/>
    <w:rsid w:val="00C87688"/>
    <w:rsid w:val="00C87789"/>
    <w:rsid w:val="00C91ABB"/>
    <w:rsid w:val="00C91C73"/>
    <w:rsid w:val="00C94AC0"/>
    <w:rsid w:val="00C972E4"/>
    <w:rsid w:val="00CA1BCC"/>
    <w:rsid w:val="00CA4901"/>
    <w:rsid w:val="00CA53AC"/>
    <w:rsid w:val="00CA6C99"/>
    <w:rsid w:val="00CA6D1A"/>
    <w:rsid w:val="00CB0727"/>
    <w:rsid w:val="00CB0CA4"/>
    <w:rsid w:val="00CB43D7"/>
    <w:rsid w:val="00CB5C59"/>
    <w:rsid w:val="00CB782B"/>
    <w:rsid w:val="00CC1F7E"/>
    <w:rsid w:val="00CC2618"/>
    <w:rsid w:val="00CC5A1A"/>
    <w:rsid w:val="00CC683F"/>
    <w:rsid w:val="00CC7BD9"/>
    <w:rsid w:val="00CC7E47"/>
    <w:rsid w:val="00CD2191"/>
    <w:rsid w:val="00CD49AE"/>
    <w:rsid w:val="00CE4A1C"/>
    <w:rsid w:val="00CE5E80"/>
    <w:rsid w:val="00CE6B04"/>
    <w:rsid w:val="00CE6BA3"/>
    <w:rsid w:val="00CE7873"/>
    <w:rsid w:val="00CF499F"/>
    <w:rsid w:val="00CF74B9"/>
    <w:rsid w:val="00CF75B7"/>
    <w:rsid w:val="00D0753B"/>
    <w:rsid w:val="00D128E2"/>
    <w:rsid w:val="00D15BAF"/>
    <w:rsid w:val="00D16154"/>
    <w:rsid w:val="00D16351"/>
    <w:rsid w:val="00D21245"/>
    <w:rsid w:val="00D214DE"/>
    <w:rsid w:val="00D2188B"/>
    <w:rsid w:val="00D219E8"/>
    <w:rsid w:val="00D232BA"/>
    <w:rsid w:val="00D23742"/>
    <w:rsid w:val="00D246E2"/>
    <w:rsid w:val="00D318A0"/>
    <w:rsid w:val="00D34C8E"/>
    <w:rsid w:val="00D451E5"/>
    <w:rsid w:val="00D562EA"/>
    <w:rsid w:val="00D573CD"/>
    <w:rsid w:val="00D621D6"/>
    <w:rsid w:val="00D760C6"/>
    <w:rsid w:val="00D76D63"/>
    <w:rsid w:val="00D808EF"/>
    <w:rsid w:val="00D85045"/>
    <w:rsid w:val="00D85C3E"/>
    <w:rsid w:val="00D871FB"/>
    <w:rsid w:val="00D92E43"/>
    <w:rsid w:val="00D956FE"/>
    <w:rsid w:val="00DA47E1"/>
    <w:rsid w:val="00DB68B0"/>
    <w:rsid w:val="00DB7D59"/>
    <w:rsid w:val="00DC0EED"/>
    <w:rsid w:val="00DC1F75"/>
    <w:rsid w:val="00DC20E5"/>
    <w:rsid w:val="00DC644B"/>
    <w:rsid w:val="00DD51C4"/>
    <w:rsid w:val="00DD70DA"/>
    <w:rsid w:val="00DE0180"/>
    <w:rsid w:val="00DE1FB2"/>
    <w:rsid w:val="00DE6538"/>
    <w:rsid w:val="00DF53E1"/>
    <w:rsid w:val="00DF5D01"/>
    <w:rsid w:val="00DF66DA"/>
    <w:rsid w:val="00DF7EED"/>
    <w:rsid w:val="00E0068A"/>
    <w:rsid w:val="00E01354"/>
    <w:rsid w:val="00E0468E"/>
    <w:rsid w:val="00E04BAB"/>
    <w:rsid w:val="00E11907"/>
    <w:rsid w:val="00E122ED"/>
    <w:rsid w:val="00E127D0"/>
    <w:rsid w:val="00E17655"/>
    <w:rsid w:val="00E21262"/>
    <w:rsid w:val="00E23D8D"/>
    <w:rsid w:val="00E24031"/>
    <w:rsid w:val="00E35D9D"/>
    <w:rsid w:val="00E376DA"/>
    <w:rsid w:val="00E46962"/>
    <w:rsid w:val="00E507A0"/>
    <w:rsid w:val="00E528F6"/>
    <w:rsid w:val="00E53CA5"/>
    <w:rsid w:val="00E601A6"/>
    <w:rsid w:val="00E61DCD"/>
    <w:rsid w:val="00E66A1C"/>
    <w:rsid w:val="00E91154"/>
    <w:rsid w:val="00E91982"/>
    <w:rsid w:val="00E91BC0"/>
    <w:rsid w:val="00E92AFE"/>
    <w:rsid w:val="00E93429"/>
    <w:rsid w:val="00E9608A"/>
    <w:rsid w:val="00EA1E21"/>
    <w:rsid w:val="00EA2B40"/>
    <w:rsid w:val="00EA2E2E"/>
    <w:rsid w:val="00EB12F1"/>
    <w:rsid w:val="00EB61CB"/>
    <w:rsid w:val="00EB7660"/>
    <w:rsid w:val="00EB7A62"/>
    <w:rsid w:val="00EC1436"/>
    <w:rsid w:val="00EC1EE1"/>
    <w:rsid w:val="00EC21E0"/>
    <w:rsid w:val="00EC5700"/>
    <w:rsid w:val="00ED3965"/>
    <w:rsid w:val="00ED626F"/>
    <w:rsid w:val="00ED76E0"/>
    <w:rsid w:val="00EE334F"/>
    <w:rsid w:val="00EE512E"/>
    <w:rsid w:val="00EE75E6"/>
    <w:rsid w:val="00EF43B8"/>
    <w:rsid w:val="00EF5E37"/>
    <w:rsid w:val="00EF7302"/>
    <w:rsid w:val="00F01B3C"/>
    <w:rsid w:val="00F120A0"/>
    <w:rsid w:val="00F170CF"/>
    <w:rsid w:val="00F23B29"/>
    <w:rsid w:val="00F24004"/>
    <w:rsid w:val="00F2530D"/>
    <w:rsid w:val="00F427EB"/>
    <w:rsid w:val="00F53752"/>
    <w:rsid w:val="00F57A61"/>
    <w:rsid w:val="00F62B98"/>
    <w:rsid w:val="00F66562"/>
    <w:rsid w:val="00F70095"/>
    <w:rsid w:val="00F71CDD"/>
    <w:rsid w:val="00F72C25"/>
    <w:rsid w:val="00F73E8D"/>
    <w:rsid w:val="00F7520F"/>
    <w:rsid w:val="00F905DF"/>
    <w:rsid w:val="00F938DC"/>
    <w:rsid w:val="00F93ACF"/>
    <w:rsid w:val="00FA035A"/>
    <w:rsid w:val="00FA0FE6"/>
    <w:rsid w:val="00FA148A"/>
    <w:rsid w:val="00FC0F29"/>
    <w:rsid w:val="00FC1D72"/>
    <w:rsid w:val="00FC501F"/>
    <w:rsid w:val="00FD0E46"/>
    <w:rsid w:val="00FD44A5"/>
    <w:rsid w:val="00FD4A73"/>
    <w:rsid w:val="00FD5C41"/>
    <w:rsid w:val="00FD5F87"/>
    <w:rsid w:val="00FD771B"/>
    <w:rsid w:val="00FE4FF9"/>
    <w:rsid w:val="00FE63B9"/>
    <w:rsid w:val="00FF00E2"/>
    <w:rsid w:val="00FF2CF1"/>
    <w:rsid w:val="00FF500D"/>
    <w:rsid w:val="00FF5FB6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A8FAD-D99B-47B3-9836-E366BBD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unhideWhenUsed/>
    <w:qFormat/>
    <w:rsid w:val="00DD70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38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6B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B0B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B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0B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B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79CC27C0464D7C14924E70E831D9F92D6FFBB761A4EE0B28119F251217AC2470B3A938BE083846F2C6739F118ED90456017AFE931669g6vBL" TargetMode="External"/><Relationship Id="rId13" Type="http://schemas.openxmlformats.org/officeDocument/2006/relationships/hyperlink" Target="consultantplus://offline/ref=846D6F719434A6F99232FFD9C6470A7AA2324FAB778B2C806E8F1FBE12F72C99753A6CC0D87CA1BDE809A2221A738B2EE0BC6E182F39A379C375141DW9i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D6F719434A6F99232FFD9C6470A7AA2324FAB778B2C806E8F1FBE12F72C99753A6CC0D87CA1BDE809AD2713738B2EE0BC6E182F39A379C375141DW9i9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D6F719434A6F99232FFD9C6470A7AA2324FAB778B2C806E8F1FBE12F72C99753A6CC0D87CA1BDE809AD271B738B2EE0BC6E182F39A379C375141DW9i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0EA698F23087705CDC3B599A83C01B357EC17EEF6E16270876DE6EC5233BD6FBC788C2E33B44C18B73E25FAF7017E99EC1A9B1DE9L4I2N" TargetMode="External"/><Relationship Id="rId10" Type="http://schemas.openxmlformats.org/officeDocument/2006/relationships/hyperlink" Target="consultantplus://offline/ref=846D6F719434A6F99232FFD9C6470A7AA2324FAB778B2C806E8F1FBE12F72C99753A6CC0D87CA1BDE809AC2112738B2EE0BC6E182F39A379C375141DW9i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2336641F993A7AF3B75820ED61E3A45ECB90D9D94CBFB26F3A0BAEC92118D8FF3384515A34359F0817F7C0FB2C9043AD17F867F8F96205BC0C82FCzDU2M" TargetMode="External"/><Relationship Id="rId14" Type="http://schemas.openxmlformats.org/officeDocument/2006/relationships/hyperlink" Target="consultantplus://offline/ref=5330EA698F23087705CDC3B599A83C01B357EC17EEF6E16270876DE6EC5233BD6FBC788C2E31B24C18B73E25FAF7017E99EC1A9B1DE9L4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A01C9A-B39A-41A4-9779-F8A3F4B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Смольянинов</dc:creator>
  <cp:lastModifiedBy>Eldar</cp:lastModifiedBy>
  <cp:revision>2</cp:revision>
  <cp:lastPrinted>2023-08-01T11:26:00Z</cp:lastPrinted>
  <dcterms:created xsi:type="dcterms:W3CDTF">2023-08-25T08:57:00Z</dcterms:created>
  <dcterms:modified xsi:type="dcterms:W3CDTF">2023-08-25T08:57:00Z</dcterms:modified>
</cp:coreProperties>
</file>